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B879" w14:textId="77777777" w:rsidR="00FE09ED" w:rsidRPr="00ED3270" w:rsidRDefault="00CB1013" w:rsidP="00CB1013">
      <w:pPr>
        <w:spacing w:after="0" w:line="240" w:lineRule="auto"/>
        <w:contextualSpacing/>
        <w:rPr>
          <w:b/>
          <w:sz w:val="28"/>
          <w:szCs w:val="28"/>
        </w:rPr>
      </w:pPr>
      <w:r w:rsidRPr="00ED3270">
        <w:rPr>
          <w:b/>
          <w:sz w:val="28"/>
          <w:szCs w:val="28"/>
        </w:rPr>
        <w:t>Job Description</w:t>
      </w:r>
    </w:p>
    <w:p w14:paraId="0D58B72D" w14:textId="77777777" w:rsidR="00CB1013" w:rsidRPr="00ED3270" w:rsidRDefault="00CB1013" w:rsidP="00CB1013">
      <w:pPr>
        <w:spacing w:after="0" w:line="240" w:lineRule="auto"/>
        <w:contextualSpacing/>
        <w:rPr>
          <w:b/>
        </w:rPr>
      </w:pPr>
    </w:p>
    <w:tbl>
      <w:tblPr>
        <w:tblStyle w:val="TableGrid"/>
        <w:tblW w:w="0" w:type="auto"/>
        <w:tblLook w:val="04A0" w:firstRow="1" w:lastRow="0" w:firstColumn="1" w:lastColumn="0" w:noHBand="0" w:noVBand="1"/>
      </w:tblPr>
      <w:tblGrid>
        <w:gridCol w:w="4621"/>
        <w:gridCol w:w="4621"/>
      </w:tblGrid>
      <w:tr w:rsidR="00CB1013" w:rsidRPr="00ED3270" w14:paraId="5E8EED49" w14:textId="77777777" w:rsidTr="00CB1013">
        <w:tc>
          <w:tcPr>
            <w:tcW w:w="4621" w:type="dxa"/>
          </w:tcPr>
          <w:p w14:paraId="1F77FC30" w14:textId="77777777" w:rsidR="00CB1013" w:rsidRPr="00ED3270" w:rsidRDefault="00CB1013" w:rsidP="00CB1013">
            <w:pPr>
              <w:contextualSpacing/>
              <w:rPr>
                <w:b/>
              </w:rPr>
            </w:pPr>
            <w:r w:rsidRPr="00ED3270">
              <w:rPr>
                <w:b/>
              </w:rPr>
              <w:t>JOB TITLE: LOANS OFFICER</w:t>
            </w:r>
          </w:p>
          <w:p w14:paraId="591271D0" w14:textId="77777777" w:rsidR="00CB1013" w:rsidRPr="00ED3270" w:rsidRDefault="00CB1013" w:rsidP="00CB1013">
            <w:pPr>
              <w:contextualSpacing/>
              <w:rPr>
                <w:b/>
              </w:rPr>
            </w:pPr>
          </w:p>
        </w:tc>
        <w:tc>
          <w:tcPr>
            <w:tcW w:w="4621" w:type="dxa"/>
          </w:tcPr>
          <w:p w14:paraId="33A51121" w14:textId="39D6E16D" w:rsidR="00CB1013" w:rsidRPr="00ED3270" w:rsidRDefault="003F122D" w:rsidP="00CB1013">
            <w:pPr>
              <w:contextualSpacing/>
              <w:rPr>
                <w:b/>
              </w:rPr>
            </w:pPr>
            <w:r>
              <w:rPr>
                <w:b/>
              </w:rPr>
              <w:t>SALARY: £24,223 - £26,369</w:t>
            </w:r>
          </w:p>
        </w:tc>
      </w:tr>
      <w:tr w:rsidR="00CB1013" w:rsidRPr="00ED3270" w14:paraId="11063518" w14:textId="77777777" w:rsidTr="00CB1013">
        <w:tc>
          <w:tcPr>
            <w:tcW w:w="4621" w:type="dxa"/>
          </w:tcPr>
          <w:p w14:paraId="4D07C1C1" w14:textId="6704B2E4" w:rsidR="00CB1013" w:rsidRPr="00ED3270" w:rsidRDefault="00CB1013" w:rsidP="00CB1013">
            <w:pPr>
              <w:contextualSpacing/>
              <w:rPr>
                <w:b/>
              </w:rPr>
            </w:pPr>
            <w:r w:rsidRPr="00ED3270">
              <w:rPr>
                <w:b/>
              </w:rPr>
              <w:t>REPORTS TO:</w:t>
            </w:r>
            <w:r w:rsidR="00932F82">
              <w:rPr>
                <w:b/>
              </w:rPr>
              <w:t xml:space="preserve"> </w:t>
            </w:r>
            <w:r w:rsidR="003F122D">
              <w:rPr>
                <w:b/>
              </w:rPr>
              <w:t>CUSTOMER SERVICE MANAGER</w:t>
            </w:r>
          </w:p>
          <w:p w14:paraId="3DA0DD09" w14:textId="77777777" w:rsidR="00CB1013" w:rsidRPr="00ED3270" w:rsidRDefault="00CB1013" w:rsidP="00CB1013">
            <w:pPr>
              <w:contextualSpacing/>
              <w:rPr>
                <w:b/>
              </w:rPr>
            </w:pPr>
          </w:p>
        </w:tc>
        <w:tc>
          <w:tcPr>
            <w:tcW w:w="4621" w:type="dxa"/>
          </w:tcPr>
          <w:p w14:paraId="5F4C6687" w14:textId="77777777" w:rsidR="00CB1013" w:rsidRPr="00ED3270" w:rsidRDefault="00CB1013" w:rsidP="00CB1013">
            <w:pPr>
              <w:contextualSpacing/>
              <w:rPr>
                <w:b/>
              </w:rPr>
            </w:pPr>
          </w:p>
        </w:tc>
      </w:tr>
    </w:tbl>
    <w:p w14:paraId="362F8A59" w14:textId="77777777" w:rsidR="00CB1013" w:rsidRPr="00ED3270" w:rsidRDefault="00CB1013" w:rsidP="00CB1013">
      <w:pPr>
        <w:spacing w:after="0" w:line="240" w:lineRule="auto"/>
        <w:contextualSpacing/>
      </w:pPr>
    </w:p>
    <w:tbl>
      <w:tblPr>
        <w:tblStyle w:val="TableGrid"/>
        <w:tblW w:w="0" w:type="auto"/>
        <w:tblLook w:val="04A0" w:firstRow="1" w:lastRow="0" w:firstColumn="1" w:lastColumn="0" w:noHBand="0" w:noVBand="1"/>
      </w:tblPr>
      <w:tblGrid>
        <w:gridCol w:w="9242"/>
      </w:tblGrid>
      <w:tr w:rsidR="00CB1013" w:rsidRPr="00ED3270" w14:paraId="70429B49" w14:textId="77777777" w:rsidTr="00CB1013">
        <w:tc>
          <w:tcPr>
            <w:tcW w:w="9242" w:type="dxa"/>
          </w:tcPr>
          <w:p w14:paraId="58DB4DC0" w14:textId="77777777" w:rsidR="00CB1013" w:rsidRPr="00ED3270" w:rsidRDefault="00CB1013" w:rsidP="00CB1013">
            <w:pPr>
              <w:contextualSpacing/>
              <w:rPr>
                <w:b/>
              </w:rPr>
            </w:pPr>
            <w:r w:rsidRPr="00ED3270">
              <w:rPr>
                <w:b/>
              </w:rPr>
              <w:t>JOB PURPOSE</w:t>
            </w:r>
          </w:p>
        </w:tc>
      </w:tr>
      <w:tr w:rsidR="00CB1013" w:rsidRPr="00ED3270" w14:paraId="7255BAA5" w14:textId="77777777" w:rsidTr="00CB1013">
        <w:tc>
          <w:tcPr>
            <w:tcW w:w="9242" w:type="dxa"/>
          </w:tcPr>
          <w:p w14:paraId="464C25DF" w14:textId="77777777" w:rsidR="00C353B9" w:rsidRPr="00ED3270" w:rsidRDefault="00C353B9" w:rsidP="00E24ED7">
            <w:pPr>
              <w:contextualSpacing/>
            </w:pPr>
            <w:r w:rsidRPr="00ED3270">
              <w:t>T</w:t>
            </w:r>
            <w:r w:rsidR="00CB1013" w:rsidRPr="00ED3270">
              <w:t>he Loans Officer is responsible for providing a first class service to members</w:t>
            </w:r>
            <w:r w:rsidRPr="00ED3270">
              <w:t>,</w:t>
            </w:r>
            <w:r w:rsidR="00CB1013" w:rsidRPr="00ED3270">
              <w:t xml:space="preserve"> specialising in loan facilities</w:t>
            </w:r>
            <w:r w:rsidRPr="00ED3270">
              <w:t xml:space="preserve"> </w:t>
            </w:r>
            <w:r w:rsidR="00CB1013" w:rsidRPr="00ED3270">
              <w:t>with</w:t>
            </w:r>
            <w:r w:rsidR="00E24ED7">
              <w:t xml:space="preserve"> the</w:t>
            </w:r>
            <w:r w:rsidR="00CB1013" w:rsidRPr="00ED3270">
              <w:t xml:space="preserve"> responsibility for </w:t>
            </w:r>
            <w:r w:rsidR="00E24ED7">
              <w:t>l</w:t>
            </w:r>
            <w:r w:rsidR="00CB1013" w:rsidRPr="00ED3270">
              <w:t xml:space="preserve">oan </w:t>
            </w:r>
            <w:r w:rsidR="00E24ED7">
              <w:t>sanctioning and w</w:t>
            </w:r>
            <w:r w:rsidRPr="00ED3270">
              <w:t>ork</w:t>
            </w:r>
            <w:r w:rsidR="00E24ED7">
              <w:t>ing</w:t>
            </w:r>
            <w:r w:rsidRPr="00ED3270">
              <w:t xml:space="preserve"> in the</w:t>
            </w:r>
            <w:r w:rsidR="00E24ED7">
              <w:t xml:space="preserve"> </w:t>
            </w:r>
            <w:r w:rsidRPr="00ED3270">
              <w:t>best interests</w:t>
            </w:r>
            <w:r w:rsidR="00E24ED7">
              <w:t xml:space="preserve"> of the members, </w:t>
            </w:r>
            <w:r w:rsidRPr="00ED3270">
              <w:t>taking into account their individual circumstances and guiding them through the process.</w:t>
            </w:r>
          </w:p>
        </w:tc>
      </w:tr>
      <w:tr w:rsidR="00CB1013" w:rsidRPr="00ED3270" w14:paraId="63A2C030" w14:textId="77777777" w:rsidTr="00CB1013">
        <w:tc>
          <w:tcPr>
            <w:tcW w:w="9242" w:type="dxa"/>
          </w:tcPr>
          <w:p w14:paraId="5DE63597" w14:textId="77777777" w:rsidR="00CB1013" w:rsidRPr="00ED3270" w:rsidRDefault="00CB1013" w:rsidP="00CB1013">
            <w:pPr>
              <w:contextualSpacing/>
              <w:rPr>
                <w:b/>
              </w:rPr>
            </w:pPr>
            <w:r w:rsidRPr="00ED3270">
              <w:rPr>
                <w:b/>
              </w:rPr>
              <w:t>KEY RESPONSIBILITIES</w:t>
            </w:r>
          </w:p>
        </w:tc>
      </w:tr>
      <w:tr w:rsidR="00CB1013" w:rsidRPr="00ED3270" w14:paraId="25760472" w14:textId="77777777" w:rsidTr="00CB1013">
        <w:tc>
          <w:tcPr>
            <w:tcW w:w="9242" w:type="dxa"/>
          </w:tcPr>
          <w:p w14:paraId="75B3E593" w14:textId="77777777" w:rsidR="009F7A12" w:rsidRPr="00ED3270" w:rsidRDefault="009F7A12" w:rsidP="00824EAF">
            <w:pPr>
              <w:pStyle w:val="ListParagraph"/>
              <w:numPr>
                <w:ilvl w:val="0"/>
                <w:numId w:val="1"/>
              </w:numPr>
            </w:pPr>
            <w:r w:rsidRPr="00ED3270">
              <w:t>Maintains the highest levels of customer service in all member dealings.</w:t>
            </w:r>
          </w:p>
          <w:p w14:paraId="117B2713" w14:textId="77777777" w:rsidR="00C353B9" w:rsidRPr="00ED3270" w:rsidRDefault="00CB1013" w:rsidP="00824EAF">
            <w:pPr>
              <w:pStyle w:val="ListParagraph"/>
              <w:numPr>
                <w:ilvl w:val="0"/>
                <w:numId w:val="1"/>
              </w:numPr>
            </w:pPr>
            <w:r w:rsidRPr="00ED3270">
              <w:t>Deal</w:t>
            </w:r>
            <w:r w:rsidR="009F7A12" w:rsidRPr="00ED3270">
              <w:t>s</w:t>
            </w:r>
            <w:r w:rsidRPr="00ED3270">
              <w:t xml:space="preserve"> with</w:t>
            </w:r>
            <w:r w:rsidR="00276914" w:rsidRPr="00ED3270">
              <w:t xml:space="preserve"> loan applications and </w:t>
            </w:r>
            <w:r w:rsidR="00C353B9" w:rsidRPr="00ED3270">
              <w:t xml:space="preserve">all </w:t>
            </w:r>
            <w:r w:rsidR="00276914" w:rsidRPr="00ED3270">
              <w:t xml:space="preserve">other loan related matters </w:t>
            </w:r>
            <w:r w:rsidRPr="00ED3270">
              <w:t>by</w:t>
            </w:r>
            <w:r w:rsidR="009F7A12" w:rsidRPr="00ED3270">
              <w:t xml:space="preserve"> all means of communication in an orderly and compliant manner, ensuring that systematic documentation</w:t>
            </w:r>
            <w:r w:rsidR="00402567">
              <w:t xml:space="preserve"> is maintained and </w:t>
            </w:r>
            <w:r w:rsidR="009F7A12" w:rsidRPr="00ED3270">
              <w:t>prescribed timescales</w:t>
            </w:r>
            <w:r w:rsidR="00402567">
              <w:t xml:space="preserve"> are adhered to</w:t>
            </w:r>
            <w:r w:rsidR="009F7A12" w:rsidRPr="00ED3270">
              <w:t>.</w:t>
            </w:r>
          </w:p>
          <w:p w14:paraId="3C96C251" w14:textId="77777777" w:rsidR="00CB1013" w:rsidRPr="00ED3270" w:rsidRDefault="00E24ED7" w:rsidP="00824EAF">
            <w:pPr>
              <w:pStyle w:val="ListParagraph"/>
              <w:numPr>
                <w:ilvl w:val="0"/>
                <w:numId w:val="1"/>
              </w:numPr>
            </w:pPr>
            <w:r>
              <w:t>When dealing</w:t>
            </w:r>
            <w:r w:rsidR="009F7A12" w:rsidRPr="00ED3270">
              <w:t xml:space="preserve"> with loan</w:t>
            </w:r>
            <w:r w:rsidR="00C353B9" w:rsidRPr="00ED3270">
              <w:t xml:space="preserve"> application</w:t>
            </w:r>
            <w:r w:rsidR="009F7A12" w:rsidRPr="00ED3270">
              <w:t xml:space="preserve">s </w:t>
            </w:r>
            <w:r w:rsidR="00C353B9" w:rsidRPr="00ED3270">
              <w:t>face to face</w:t>
            </w:r>
            <w:r w:rsidR="00CB1013" w:rsidRPr="00ED3270">
              <w:t>,</w:t>
            </w:r>
            <w:r w:rsidR="009F7A12" w:rsidRPr="00ED3270">
              <w:t xml:space="preserve"> </w:t>
            </w:r>
            <w:r w:rsidR="00C353B9" w:rsidRPr="00ED3270">
              <w:t>conduct</w:t>
            </w:r>
            <w:r>
              <w:t xml:space="preserve">s </w:t>
            </w:r>
            <w:r w:rsidR="00C353B9" w:rsidRPr="00ED3270">
              <w:t>full interview</w:t>
            </w:r>
            <w:r>
              <w:t xml:space="preserve"> </w:t>
            </w:r>
            <w:r w:rsidR="00C353B9" w:rsidRPr="00ED3270">
              <w:t>and</w:t>
            </w:r>
            <w:r>
              <w:t xml:space="preserve"> builds</w:t>
            </w:r>
            <w:r w:rsidR="00C353B9" w:rsidRPr="00ED3270">
              <w:t xml:space="preserve"> rapport </w:t>
            </w:r>
            <w:r w:rsidR="009F7A12" w:rsidRPr="00ED3270">
              <w:t>with the member</w:t>
            </w:r>
            <w:r w:rsidR="00C353B9" w:rsidRPr="00ED3270">
              <w:t>.</w:t>
            </w:r>
          </w:p>
          <w:p w14:paraId="7EA98306" w14:textId="77777777" w:rsidR="009F7A12" w:rsidRPr="00ED3270" w:rsidRDefault="009F7A12" w:rsidP="00824EAF">
            <w:pPr>
              <w:pStyle w:val="ListParagraph"/>
              <w:numPr>
                <w:ilvl w:val="0"/>
                <w:numId w:val="1"/>
              </w:numPr>
            </w:pPr>
            <w:r w:rsidRPr="00ED3270">
              <w:t>Responsible for the assessment and sanction of loan facilities in line with the policies agreed by the Board and procedures set by management, within</w:t>
            </w:r>
            <w:r w:rsidR="00E24ED7">
              <w:t xml:space="preserve"> individual</w:t>
            </w:r>
            <w:r w:rsidRPr="00ED3270">
              <w:t xml:space="preserve"> discretion.</w:t>
            </w:r>
          </w:p>
          <w:p w14:paraId="48148912" w14:textId="77777777" w:rsidR="009F7A12" w:rsidRPr="00ED3270" w:rsidRDefault="009F7A12" w:rsidP="00824EAF">
            <w:pPr>
              <w:pStyle w:val="ListParagraph"/>
              <w:numPr>
                <w:ilvl w:val="0"/>
                <w:numId w:val="1"/>
              </w:numPr>
            </w:pPr>
            <w:r w:rsidRPr="00ED3270">
              <w:t>Responsible for the delivery of loan decisions, delivering</w:t>
            </w:r>
            <w:r w:rsidR="00824EAF" w:rsidRPr="00ED3270">
              <w:t xml:space="preserve"> all decline decisions</w:t>
            </w:r>
            <w:r w:rsidR="00402567">
              <w:t xml:space="preserve"> to members ver</w:t>
            </w:r>
            <w:r w:rsidR="00824EAF" w:rsidRPr="00ED3270">
              <w:t>bal</w:t>
            </w:r>
            <w:r w:rsidR="00402567">
              <w:t xml:space="preserve">ly with </w:t>
            </w:r>
            <w:r w:rsidR="00824EAF" w:rsidRPr="00ED3270">
              <w:t xml:space="preserve">a </w:t>
            </w:r>
            <w:r w:rsidR="00402567">
              <w:t>duty of care</w:t>
            </w:r>
            <w:r w:rsidR="00824EAF" w:rsidRPr="00ED3270">
              <w:t xml:space="preserve"> and</w:t>
            </w:r>
            <w:r w:rsidR="00402567" w:rsidRPr="00402567">
              <w:t xml:space="preserve"> </w:t>
            </w:r>
            <w:r w:rsidR="001031E6">
              <w:t>sensitivity</w:t>
            </w:r>
            <w:r w:rsidRPr="00ED3270">
              <w:t>.</w:t>
            </w:r>
          </w:p>
          <w:p w14:paraId="56DB562C" w14:textId="77777777" w:rsidR="00824EAF" w:rsidRPr="00ED3270" w:rsidRDefault="00824EAF" w:rsidP="00824EAF">
            <w:pPr>
              <w:pStyle w:val="ListParagraph"/>
              <w:numPr>
                <w:ilvl w:val="0"/>
                <w:numId w:val="1"/>
              </w:numPr>
            </w:pPr>
            <w:r w:rsidRPr="00ED3270">
              <w:t>Recording accurately all information gathered from members, ensuring notes are a true and factual record of information obtained.</w:t>
            </w:r>
          </w:p>
          <w:p w14:paraId="3785BFA2" w14:textId="77777777" w:rsidR="00CB1013" w:rsidRPr="00ED3270" w:rsidRDefault="00CB1013" w:rsidP="00824EAF">
            <w:pPr>
              <w:pStyle w:val="ListParagraph"/>
              <w:numPr>
                <w:ilvl w:val="0"/>
                <w:numId w:val="1"/>
              </w:numPr>
            </w:pPr>
            <w:r w:rsidRPr="00ED3270">
              <w:t xml:space="preserve">Responsible for efficiently managing and dealing with all loan </w:t>
            </w:r>
            <w:r w:rsidR="008354F3" w:rsidRPr="00ED3270">
              <w:t>administration</w:t>
            </w:r>
            <w:r w:rsidR="00C353B9" w:rsidRPr="00ED3270">
              <w:t>, i.e. E</w:t>
            </w:r>
            <w:r w:rsidR="008354F3" w:rsidRPr="00ED3270">
              <w:t>quifax, R</w:t>
            </w:r>
            <w:r w:rsidR="00276914" w:rsidRPr="00ED3270">
              <w:t>-</w:t>
            </w:r>
            <w:r w:rsidR="00402567">
              <w:t>P</w:t>
            </w:r>
            <w:r w:rsidR="00276914" w:rsidRPr="00ED3270">
              <w:t>ost</w:t>
            </w:r>
            <w:r w:rsidRPr="00ED3270">
              <w:t>,</w:t>
            </w:r>
            <w:r w:rsidR="009F7A12" w:rsidRPr="00ED3270">
              <w:t xml:space="preserve"> </w:t>
            </w:r>
            <w:r w:rsidR="001031E6">
              <w:t>transactions</w:t>
            </w:r>
            <w:r w:rsidR="009F7A12" w:rsidRPr="00ED3270">
              <w:t>,</w:t>
            </w:r>
            <w:r w:rsidR="00C353B9" w:rsidRPr="00ED3270">
              <w:t xml:space="preserve"> filing,</w:t>
            </w:r>
            <w:r w:rsidR="008354F3" w:rsidRPr="00ED3270">
              <w:t xml:space="preserve"> etc.</w:t>
            </w:r>
          </w:p>
          <w:p w14:paraId="2115880A" w14:textId="77777777" w:rsidR="00276914" w:rsidRPr="00ED3270" w:rsidRDefault="00276914" w:rsidP="00824EAF">
            <w:pPr>
              <w:pStyle w:val="ListParagraph"/>
              <w:numPr>
                <w:ilvl w:val="0"/>
                <w:numId w:val="1"/>
              </w:numPr>
            </w:pPr>
            <w:r w:rsidRPr="00ED3270">
              <w:t xml:space="preserve">Providing support for other areas of the office, in particular within the Customer Service team, as and when </w:t>
            </w:r>
            <w:r w:rsidR="00C353B9" w:rsidRPr="00ED3270">
              <w:t>required by management</w:t>
            </w:r>
            <w:r w:rsidRPr="00ED3270">
              <w:t>.</w:t>
            </w:r>
          </w:p>
          <w:p w14:paraId="5210A779" w14:textId="77777777" w:rsidR="00824EAF" w:rsidRPr="00ED3270" w:rsidRDefault="00824EAF" w:rsidP="00824EAF">
            <w:pPr>
              <w:pStyle w:val="ListParagraph"/>
              <w:numPr>
                <w:ilvl w:val="0"/>
                <w:numId w:val="1"/>
              </w:numPr>
            </w:pPr>
            <w:r w:rsidRPr="00ED3270">
              <w:t xml:space="preserve">Must be aware of the </w:t>
            </w:r>
            <w:r w:rsidR="00FA3C5A">
              <w:t>business growth targets of the C</w:t>
            </w:r>
            <w:r w:rsidRPr="00ED3270">
              <w:t xml:space="preserve">redit </w:t>
            </w:r>
            <w:r w:rsidR="00FA3C5A">
              <w:t>U</w:t>
            </w:r>
            <w:r w:rsidRPr="00ED3270">
              <w:t>nion and fully aware of the current Lending Policy, risk appetite, and parameters set by the Board.</w:t>
            </w:r>
          </w:p>
          <w:p w14:paraId="63F59D81" w14:textId="77777777" w:rsidR="00276914" w:rsidRPr="00ED3270" w:rsidRDefault="00276914" w:rsidP="00824EAF">
            <w:pPr>
              <w:pStyle w:val="ListParagraph"/>
              <w:numPr>
                <w:ilvl w:val="0"/>
                <w:numId w:val="1"/>
              </w:numPr>
            </w:pPr>
            <w:r w:rsidRPr="00ED3270">
              <w:t xml:space="preserve">Responsible for promoting and driving the values and ethics throughout the </w:t>
            </w:r>
            <w:r w:rsidR="00FA3C5A">
              <w:t>C</w:t>
            </w:r>
            <w:r w:rsidRPr="00ED3270">
              <w:t xml:space="preserve">redit </w:t>
            </w:r>
            <w:r w:rsidR="00FA3C5A">
              <w:t>U</w:t>
            </w:r>
            <w:r w:rsidRPr="00ED3270">
              <w:t>nion and its service levels.</w:t>
            </w:r>
          </w:p>
          <w:p w14:paraId="60A841D1" w14:textId="77777777" w:rsidR="00276914" w:rsidRPr="00ED3270" w:rsidRDefault="00276914" w:rsidP="00824EAF">
            <w:pPr>
              <w:pStyle w:val="ListParagraph"/>
              <w:numPr>
                <w:ilvl w:val="0"/>
                <w:numId w:val="1"/>
              </w:numPr>
            </w:pPr>
            <w:r w:rsidRPr="00ED3270">
              <w:t xml:space="preserve">Assisting the Lending Manager with the implementation of </w:t>
            </w:r>
            <w:r w:rsidR="008354F3" w:rsidRPr="00ED3270">
              <w:t xml:space="preserve">new products and </w:t>
            </w:r>
            <w:r w:rsidRPr="00ED3270">
              <w:t>business growth targets.</w:t>
            </w:r>
          </w:p>
          <w:p w14:paraId="31F1D49B" w14:textId="77777777" w:rsidR="00C353B9" w:rsidRPr="00ED3270" w:rsidRDefault="00C353B9" w:rsidP="00F44F87">
            <w:pPr>
              <w:pStyle w:val="ListParagraph"/>
              <w:numPr>
                <w:ilvl w:val="0"/>
                <w:numId w:val="1"/>
              </w:numPr>
            </w:pPr>
            <w:r w:rsidRPr="00ED3270">
              <w:t>T</w:t>
            </w:r>
            <w:r w:rsidR="008354F3" w:rsidRPr="00ED3270">
              <w:t>raining and develop</w:t>
            </w:r>
            <w:r w:rsidR="00F44F87">
              <w:t xml:space="preserve">ing </w:t>
            </w:r>
            <w:r w:rsidR="008354F3" w:rsidRPr="00ED3270">
              <w:t xml:space="preserve">new team members. </w:t>
            </w:r>
          </w:p>
        </w:tc>
      </w:tr>
      <w:tr w:rsidR="008354F3" w:rsidRPr="00ED3270" w14:paraId="6764C777" w14:textId="77777777" w:rsidTr="00CB1013">
        <w:tc>
          <w:tcPr>
            <w:tcW w:w="9242" w:type="dxa"/>
          </w:tcPr>
          <w:p w14:paraId="3B953D7D" w14:textId="77777777" w:rsidR="008354F3" w:rsidRPr="00ED3270" w:rsidRDefault="008354F3" w:rsidP="008354F3">
            <w:pPr>
              <w:rPr>
                <w:b/>
              </w:rPr>
            </w:pPr>
            <w:r w:rsidRPr="00ED3270">
              <w:rPr>
                <w:b/>
              </w:rPr>
              <w:t>RELEVANT FACTS AND FIGURES RELATING TO THE ROLE</w:t>
            </w:r>
          </w:p>
        </w:tc>
      </w:tr>
      <w:tr w:rsidR="008354F3" w:rsidRPr="00ED3270" w14:paraId="2966DB56" w14:textId="77777777" w:rsidTr="00CB1013">
        <w:tc>
          <w:tcPr>
            <w:tcW w:w="9242" w:type="dxa"/>
          </w:tcPr>
          <w:p w14:paraId="2044FF04" w14:textId="77777777" w:rsidR="008354F3" w:rsidRPr="00ED3270" w:rsidRDefault="009757BA" w:rsidP="009757BA">
            <w:pPr>
              <w:pStyle w:val="ListParagraph"/>
              <w:numPr>
                <w:ilvl w:val="0"/>
                <w:numId w:val="2"/>
              </w:numPr>
            </w:pPr>
            <w:r w:rsidRPr="00ED3270">
              <w:t>R</w:t>
            </w:r>
            <w:r w:rsidR="008354F3" w:rsidRPr="00ED3270">
              <w:t xml:space="preserve">esponsible for the efficient handling of </w:t>
            </w:r>
            <w:r w:rsidR="00824EAF" w:rsidRPr="00ED3270">
              <w:t>approximately 600</w:t>
            </w:r>
            <w:r w:rsidR="008354F3" w:rsidRPr="00ED3270">
              <w:t xml:space="preserve"> loan applications per month.</w:t>
            </w:r>
          </w:p>
          <w:p w14:paraId="11F80DAE" w14:textId="77777777" w:rsidR="00490CDF" w:rsidRPr="00ED3270" w:rsidRDefault="00824EAF" w:rsidP="009757BA">
            <w:pPr>
              <w:pStyle w:val="ListParagraph"/>
              <w:numPr>
                <w:ilvl w:val="0"/>
                <w:numId w:val="2"/>
              </w:numPr>
            </w:pPr>
            <w:r w:rsidRPr="00ED3270">
              <w:t xml:space="preserve">Works within the loan application service level agreement of </w:t>
            </w:r>
            <w:r w:rsidR="00490CDF" w:rsidRPr="00ED3270">
              <w:t>48 hours</w:t>
            </w:r>
            <w:r w:rsidRPr="00ED3270">
              <w:t>.</w:t>
            </w:r>
          </w:p>
          <w:p w14:paraId="74317BCA" w14:textId="77777777" w:rsidR="009757BA" w:rsidRPr="00ED3270" w:rsidRDefault="00402567" w:rsidP="00F44F87">
            <w:pPr>
              <w:pStyle w:val="ListParagraph"/>
              <w:numPr>
                <w:ilvl w:val="0"/>
                <w:numId w:val="2"/>
              </w:numPr>
            </w:pPr>
            <w:r>
              <w:t>Must</w:t>
            </w:r>
            <w:r w:rsidRPr="00ED3270">
              <w:t xml:space="preserve"> </w:t>
            </w:r>
            <w:r w:rsidR="00824EAF" w:rsidRPr="00ED3270">
              <w:t xml:space="preserve">keep up to date </w:t>
            </w:r>
            <w:r w:rsidR="00F44F87">
              <w:t>with</w:t>
            </w:r>
            <w:r w:rsidR="001A43BB">
              <w:t xml:space="preserve"> internal policies and procedures, and</w:t>
            </w:r>
            <w:r>
              <w:t xml:space="preserve"> relevant</w:t>
            </w:r>
            <w:r w:rsidR="00824EAF" w:rsidRPr="00ED3270">
              <w:t xml:space="preserve"> </w:t>
            </w:r>
            <w:r w:rsidR="001A43BB">
              <w:t xml:space="preserve">external </w:t>
            </w:r>
            <w:r w:rsidR="00824EAF" w:rsidRPr="00ED3270">
              <w:t>regulation.</w:t>
            </w:r>
          </w:p>
        </w:tc>
      </w:tr>
      <w:tr w:rsidR="009757BA" w:rsidRPr="00ED3270" w14:paraId="197BAF3D" w14:textId="77777777" w:rsidTr="00CB1013">
        <w:tc>
          <w:tcPr>
            <w:tcW w:w="9242" w:type="dxa"/>
          </w:tcPr>
          <w:p w14:paraId="69F93BE5" w14:textId="77777777" w:rsidR="009757BA" w:rsidRPr="00ED3270" w:rsidRDefault="009757BA" w:rsidP="009757BA">
            <w:pPr>
              <w:rPr>
                <w:b/>
              </w:rPr>
            </w:pPr>
            <w:r w:rsidRPr="00ED3270">
              <w:rPr>
                <w:b/>
              </w:rPr>
              <w:t>KNOWLEDGE, SKILLS, AND EXPERIENCE REQUIRED FOR SATISFACTORY PERFORMANCE IN THE ROLE</w:t>
            </w:r>
          </w:p>
        </w:tc>
      </w:tr>
      <w:tr w:rsidR="009757BA" w:rsidRPr="00ED3270" w14:paraId="67116F64" w14:textId="77777777" w:rsidTr="00CB1013">
        <w:tc>
          <w:tcPr>
            <w:tcW w:w="9242" w:type="dxa"/>
          </w:tcPr>
          <w:p w14:paraId="38FE71FB" w14:textId="77777777" w:rsidR="009757BA" w:rsidRPr="00ED3270" w:rsidRDefault="009757BA" w:rsidP="009757BA">
            <w:r w:rsidRPr="00ED3270">
              <w:t>This role is member facing and requires patience and the ability to use your own judgement and discretion.</w:t>
            </w:r>
            <w:r w:rsidR="00251FF4" w:rsidRPr="00ED3270">
              <w:t xml:space="preserve">  </w:t>
            </w:r>
            <w:r w:rsidRPr="00ED3270">
              <w:t xml:space="preserve">Although an element of sensitive understanding is required, influencing and negotiating skills are </w:t>
            </w:r>
            <w:r w:rsidR="00490CDF" w:rsidRPr="00ED3270">
              <w:t>vital,</w:t>
            </w:r>
            <w:r w:rsidRPr="00ED3270">
              <w:t xml:space="preserve"> along with the ability to deal with resilient individuals and situations.</w:t>
            </w:r>
          </w:p>
          <w:p w14:paraId="14677437" w14:textId="77777777" w:rsidR="009757BA" w:rsidRPr="00ED3270" w:rsidRDefault="009757BA" w:rsidP="009757BA"/>
          <w:p w14:paraId="5FE22723" w14:textId="77777777" w:rsidR="009757BA" w:rsidRPr="00ED3270" w:rsidRDefault="009757BA" w:rsidP="009757BA">
            <w:r w:rsidRPr="00ED3270">
              <w:t>Competencies for this role are as follows:</w:t>
            </w:r>
            <w:r w:rsidR="00251FF4" w:rsidRPr="00ED3270">
              <w:t xml:space="preserve"> -</w:t>
            </w:r>
          </w:p>
          <w:p w14:paraId="02045CA9" w14:textId="77777777" w:rsidR="001031E6" w:rsidRDefault="001031E6" w:rsidP="009757BA">
            <w:pPr>
              <w:rPr>
                <w:b/>
              </w:rPr>
            </w:pPr>
          </w:p>
          <w:p w14:paraId="7C6364EE" w14:textId="77777777" w:rsidR="009757BA" w:rsidRPr="00ED3270" w:rsidRDefault="009757BA" w:rsidP="009757BA">
            <w:pPr>
              <w:rPr>
                <w:b/>
              </w:rPr>
            </w:pPr>
            <w:r w:rsidRPr="00ED3270">
              <w:rPr>
                <w:b/>
              </w:rPr>
              <w:t>Customer Focus</w:t>
            </w:r>
          </w:p>
          <w:p w14:paraId="0C23FEBE" w14:textId="77777777" w:rsidR="009757BA" w:rsidRPr="00ED3270" w:rsidRDefault="009757BA" w:rsidP="009757BA">
            <w:pPr>
              <w:rPr>
                <w:i/>
              </w:rPr>
            </w:pPr>
            <w:r w:rsidRPr="00ED3270">
              <w:rPr>
                <w:i/>
              </w:rPr>
              <w:t xml:space="preserve">Focuses on </w:t>
            </w:r>
            <w:r w:rsidR="00ED3270" w:rsidRPr="00ED3270">
              <w:rPr>
                <w:i/>
              </w:rPr>
              <w:t>customer</w:t>
            </w:r>
            <w:r w:rsidR="00251FF4" w:rsidRPr="00ED3270">
              <w:rPr>
                <w:i/>
              </w:rPr>
              <w:t>, p</w:t>
            </w:r>
            <w:r w:rsidRPr="00ED3270">
              <w:rPr>
                <w:i/>
              </w:rPr>
              <w:t>rovides high quality service</w:t>
            </w:r>
            <w:r w:rsidR="00ED3270" w:rsidRPr="00ED3270">
              <w:rPr>
                <w:i/>
              </w:rPr>
              <w:t>.  U</w:t>
            </w:r>
            <w:r w:rsidRPr="00ED3270">
              <w:rPr>
                <w:i/>
              </w:rPr>
              <w:t>nderstands membership served.</w:t>
            </w:r>
          </w:p>
          <w:p w14:paraId="5BF08860" w14:textId="77777777" w:rsidR="009757BA" w:rsidRPr="00ED3270" w:rsidRDefault="009757BA" w:rsidP="00490CDF">
            <w:r w:rsidRPr="00ED3270">
              <w:lastRenderedPageBreak/>
              <w:t xml:space="preserve">Provides a high quality service to </w:t>
            </w:r>
            <w:r w:rsidR="00ED3270" w:rsidRPr="00ED3270">
              <w:t>customers</w:t>
            </w:r>
            <w:r w:rsidRPr="00ED3270">
              <w:t xml:space="preserve">.  Maintains contact with </w:t>
            </w:r>
            <w:r w:rsidR="00ED3270" w:rsidRPr="00ED3270">
              <w:t>customers</w:t>
            </w:r>
            <w:r w:rsidRPr="00ED3270">
              <w:t xml:space="preserve">, works out what they need and responds to them.  Is aware of issues of diversity, </w:t>
            </w:r>
            <w:r w:rsidR="00490CDF" w:rsidRPr="00ED3270">
              <w:t xml:space="preserve">and </w:t>
            </w:r>
            <w:r w:rsidRPr="00ED3270">
              <w:t>understands and is sensitive to cultural and racial differences.</w:t>
            </w:r>
          </w:p>
          <w:p w14:paraId="35ACC469" w14:textId="77777777" w:rsidR="00490CDF" w:rsidRPr="00ED3270" w:rsidRDefault="00490CDF" w:rsidP="00490CDF"/>
          <w:p w14:paraId="3FF7BB73" w14:textId="77777777" w:rsidR="00490CDF" w:rsidRPr="00ED3270" w:rsidRDefault="00490CDF" w:rsidP="00490CDF">
            <w:pPr>
              <w:rPr>
                <w:b/>
              </w:rPr>
            </w:pPr>
            <w:r w:rsidRPr="00ED3270">
              <w:rPr>
                <w:b/>
              </w:rPr>
              <w:t>Effective Communication</w:t>
            </w:r>
          </w:p>
          <w:p w14:paraId="1DDEF34F" w14:textId="77777777" w:rsidR="00490CDF" w:rsidRPr="00ED3270" w:rsidRDefault="00490CDF" w:rsidP="00490CDF">
            <w:pPr>
              <w:rPr>
                <w:i/>
              </w:rPr>
            </w:pPr>
            <w:r w:rsidRPr="00ED3270">
              <w:rPr>
                <w:i/>
              </w:rPr>
              <w:t>Communicates effectively</w:t>
            </w:r>
            <w:r w:rsidR="00251FF4" w:rsidRPr="00ED3270">
              <w:rPr>
                <w:i/>
              </w:rPr>
              <w:t xml:space="preserve"> both </w:t>
            </w:r>
            <w:r w:rsidRPr="00ED3270">
              <w:rPr>
                <w:i/>
              </w:rPr>
              <w:t>verbally and in writing.</w:t>
            </w:r>
          </w:p>
          <w:p w14:paraId="0D28F0F3" w14:textId="77777777" w:rsidR="00251FF4" w:rsidRPr="00ED3270" w:rsidRDefault="00251FF4" w:rsidP="00490CDF">
            <w:r w:rsidRPr="00ED3270">
              <w:t>Communicates all needs, instructions and decisions clearly.  Adapts the style of communication to meet the needs of the audience.  Asks probing questions to check understanding.</w:t>
            </w:r>
          </w:p>
          <w:p w14:paraId="76B0462F" w14:textId="77777777" w:rsidR="00251FF4" w:rsidRPr="00ED3270" w:rsidRDefault="00251FF4" w:rsidP="00490CDF"/>
          <w:p w14:paraId="638163D8" w14:textId="77777777" w:rsidR="00251FF4" w:rsidRPr="00ED3270" w:rsidRDefault="00251FF4" w:rsidP="00490CDF">
            <w:pPr>
              <w:rPr>
                <w:b/>
              </w:rPr>
            </w:pPr>
            <w:r w:rsidRPr="00ED3270">
              <w:rPr>
                <w:b/>
              </w:rPr>
              <w:t>Negotiating &amp; Influencing</w:t>
            </w:r>
          </w:p>
          <w:p w14:paraId="75E04F86" w14:textId="77777777" w:rsidR="00251FF4" w:rsidRPr="00ED3270" w:rsidRDefault="00251FF4" w:rsidP="00490CDF">
            <w:pPr>
              <w:rPr>
                <w:i/>
              </w:rPr>
            </w:pPr>
            <w:r w:rsidRPr="00ED3270">
              <w:rPr>
                <w:i/>
              </w:rPr>
              <w:t>Persuades and influences others using logic and reason.</w:t>
            </w:r>
          </w:p>
          <w:p w14:paraId="3957C3C3" w14:textId="77777777" w:rsidR="00251FF4" w:rsidRPr="00ED3270" w:rsidRDefault="00251FF4" w:rsidP="00490CDF">
            <w:r w:rsidRPr="00ED3270">
              <w:t>Uses logic and reason to influence others.  Persuades people by using powerful arguments.  Identifies clear aims in negotiations and achieves satisfactory outcomes.  Challenges others when it is in the organisation</w:t>
            </w:r>
            <w:r w:rsidR="00ED3270" w:rsidRPr="00ED3270">
              <w:t>’</w:t>
            </w:r>
            <w:r w:rsidRPr="00ED3270">
              <w:t>s best interest to do so.</w:t>
            </w:r>
          </w:p>
          <w:p w14:paraId="76FDE1E2" w14:textId="77777777" w:rsidR="00251FF4" w:rsidRPr="00ED3270" w:rsidRDefault="00251FF4" w:rsidP="00490CDF"/>
          <w:p w14:paraId="04CF9756" w14:textId="77777777" w:rsidR="00251FF4" w:rsidRPr="00ED3270" w:rsidRDefault="00251FF4" w:rsidP="00490CDF">
            <w:pPr>
              <w:rPr>
                <w:b/>
              </w:rPr>
            </w:pPr>
            <w:r w:rsidRPr="00ED3270">
              <w:rPr>
                <w:b/>
              </w:rPr>
              <w:t>Openness to Change</w:t>
            </w:r>
          </w:p>
          <w:p w14:paraId="2AED7803" w14:textId="77777777" w:rsidR="00251FF4" w:rsidRPr="00ED3270" w:rsidRDefault="00251FF4" w:rsidP="00490CDF">
            <w:pPr>
              <w:rPr>
                <w:i/>
              </w:rPr>
            </w:pPr>
            <w:r w:rsidRPr="00ED3270">
              <w:rPr>
                <w:i/>
              </w:rPr>
              <w:t>Recognises and responds to the need for change and uses it to improve performance.</w:t>
            </w:r>
          </w:p>
          <w:p w14:paraId="7321E6A6" w14:textId="77777777" w:rsidR="00251FF4" w:rsidRPr="00ED3270" w:rsidRDefault="00251FF4" w:rsidP="00490CDF">
            <w:r w:rsidRPr="00ED3270">
              <w:t>Understands the need for change and is willing to adapt to it.  Is flexible and prepared to try out new ideas.</w:t>
            </w:r>
          </w:p>
          <w:p w14:paraId="769A6D28" w14:textId="77777777" w:rsidR="00251FF4" w:rsidRPr="00ED3270" w:rsidRDefault="00251FF4" w:rsidP="00490CDF"/>
          <w:p w14:paraId="1D5A854E" w14:textId="77777777" w:rsidR="00251FF4" w:rsidRPr="00ED3270" w:rsidRDefault="00251FF4" w:rsidP="00490CDF">
            <w:pPr>
              <w:rPr>
                <w:b/>
              </w:rPr>
            </w:pPr>
            <w:r w:rsidRPr="00ED3270">
              <w:rPr>
                <w:b/>
              </w:rPr>
              <w:t>Personal Responsibility</w:t>
            </w:r>
          </w:p>
          <w:p w14:paraId="34B8B8DC" w14:textId="77777777" w:rsidR="00251FF4" w:rsidRPr="00ED3270" w:rsidRDefault="00251FF4" w:rsidP="00490CDF">
            <w:pPr>
              <w:rPr>
                <w:i/>
              </w:rPr>
            </w:pPr>
            <w:r w:rsidRPr="00ED3270">
              <w:rPr>
                <w:i/>
              </w:rPr>
              <w:t>Takes personal responsibility for making things happen</w:t>
            </w:r>
            <w:r w:rsidR="00F44864" w:rsidRPr="00ED3270">
              <w:rPr>
                <w:i/>
              </w:rPr>
              <w:t xml:space="preserve"> and achieving required results.</w:t>
            </w:r>
          </w:p>
          <w:p w14:paraId="2D989A41" w14:textId="77777777" w:rsidR="00F44864" w:rsidRPr="00ED3270" w:rsidRDefault="00F44864" w:rsidP="00490CDF">
            <w:r w:rsidRPr="00ED3270">
              <w:t>Takes personal responsibility for own actions and for resolving issues or problems that arise.  Is focused on achieving results to required standards and developing skills and knowledge.</w:t>
            </w:r>
          </w:p>
          <w:p w14:paraId="52626A48" w14:textId="77777777" w:rsidR="00F44864" w:rsidRPr="00ED3270" w:rsidRDefault="00F44864" w:rsidP="00490CDF"/>
          <w:p w14:paraId="24942E9D" w14:textId="77777777" w:rsidR="00F44864" w:rsidRPr="00ED3270" w:rsidRDefault="00F44864" w:rsidP="00490CDF">
            <w:pPr>
              <w:rPr>
                <w:b/>
              </w:rPr>
            </w:pPr>
            <w:r w:rsidRPr="00ED3270">
              <w:rPr>
                <w:b/>
              </w:rPr>
              <w:t>Problem Solving</w:t>
            </w:r>
          </w:p>
          <w:p w14:paraId="63CD0A6F" w14:textId="77777777" w:rsidR="00F44864" w:rsidRPr="00ED3270" w:rsidRDefault="00F44864" w:rsidP="00490CDF">
            <w:pPr>
              <w:rPr>
                <w:i/>
              </w:rPr>
            </w:pPr>
            <w:r w:rsidRPr="00ED3270">
              <w:rPr>
                <w:i/>
              </w:rPr>
              <w:t>Gathers information from a range of sources</w:t>
            </w:r>
            <w:r w:rsidR="00ED3270" w:rsidRPr="00ED3270">
              <w:rPr>
                <w:i/>
              </w:rPr>
              <w:t>.  A</w:t>
            </w:r>
            <w:r w:rsidRPr="00ED3270">
              <w:rPr>
                <w:i/>
              </w:rPr>
              <w:t>nalyses data to identify key problems and issues.</w:t>
            </w:r>
          </w:p>
          <w:p w14:paraId="4C163684" w14:textId="77777777" w:rsidR="00F44864" w:rsidRPr="00ED3270" w:rsidRDefault="00F44864" w:rsidP="00490CDF">
            <w:r w:rsidRPr="00ED3270">
              <w:t xml:space="preserve">Gathers information from a range of sources to understand situations, </w:t>
            </w:r>
            <w:r w:rsidR="00ED3270" w:rsidRPr="00ED3270">
              <w:t>making sure</w:t>
            </w:r>
            <w:r w:rsidRPr="00ED3270">
              <w:t xml:space="preserve"> it is reliable and accurate.  Analyses information to identify important issues and problems.  Identifies risk and considers alternative courses of action to make good decisions.</w:t>
            </w:r>
          </w:p>
          <w:p w14:paraId="0B3638E7" w14:textId="77777777" w:rsidR="00F44864" w:rsidRPr="00ED3270" w:rsidRDefault="00F44864" w:rsidP="00490CDF"/>
          <w:p w14:paraId="3A31AC51" w14:textId="77777777" w:rsidR="00F44864" w:rsidRPr="00ED3270" w:rsidRDefault="00F44864" w:rsidP="00490CDF">
            <w:pPr>
              <w:rPr>
                <w:b/>
              </w:rPr>
            </w:pPr>
            <w:r w:rsidRPr="00ED3270">
              <w:rPr>
                <w:b/>
              </w:rPr>
              <w:t>Resilience</w:t>
            </w:r>
          </w:p>
          <w:p w14:paraId="1EAC7452" w14:textId="77777777" w:rsidR="00F44864" w:rsidRPr="00ED3270" w:rsidRDefault="00F44864" w:rsidP="00490CDF">
            <w:pPr>
              <w:rPr>
                <w:i/>
              </w:rPr>
            </w:pPr>
            <w:r w:rsidRPr="00ED3270">
              <w:rPr>
                <w:i/>
              </w:rPr>
              <w:t>Demonstrates resilience even in difficult situations</w:t>
            </w:r>
            <w:r w:rsidR="00ED3270" w:rsidRPr="00ED3270">
              <w:rPr>
                <w:i/>
              </w:rPr>
              <w:t>.  P</w:t>
            </w:r>
            <w:r w:rsidRPr="00ED3270">
              <w:rPr>
                <w:i/>
              </w:rPr>
              <w:t>repared to make difficult decisions.</w:t>
            </w:r>
          </w:p>
          <w:p w14:paraId="58F73FE9" w14:textId="77777777" w:rsidR="00F44864" w:rsidRPr="00ED3270" w:rsidRDefault="00F44864" w:rsidP="00490CDF">
            <w:r w:rsidRPr="00ED3270">
              <w:t>Shows reliability and resilience in difficult circumstances.  Remains calm and confident</w:t>
            </w:r>
            <w:r w:rsidR="00ED3270" w:rsidRPr="00ED3270">
              <w:t>,</w:t>
            </w:r>
            <w:r w:rsidRPr="00ED3270">
              <w:t xml:space="preserve"> and responds logically and decisively in difficult situations.</w:t>
            </w:r>
          </w:p>
          <w:p w14:paraId="205BAA7C" w14:textId="77777777" w:rsidR="00F44864" w:rsidRPr="00ED3270" w:rsidRDefault="00F44864" w:rsidP="00490CDF"/>
          <w:p w14:paraId="77A80C8B" w14:textId="77777777" w:rsidR="00F44864" w:rsidRPr="00ED3270" w:rsidRDefault="00ED3270" w:rsidP="00490CDF">
            <w:pPr>
              <w:rPr>
                <w:b/>
              </w:rPr>
            </w:pPr>
            <w:r w:rsidRPr="00ED3270">
              <w:rPr>
                <w:b/>
              </w:rPr>
              <w:t>Respect for Diversity</w:t>
            </w:r>
          </w:p>
          <w:p w14:paraId="04F624DD" w14:textId="77777777" w:rsidR="00ED3270" w:rsidRPr="00ED3270" w:rsidRDefault="00ED3270" w:rsidP="00490CDF">
            <w:pPr>
              <w:rPr>
                <w:i/>
              </w:rPr>
            </w:pPr>
            <w:r w:rsidRPr="00ED3270">
              <w:rPr>
                <w:i/>
              </w:rPr>
              <w:t>Considers and demonstrates respect for others irrespective of position, background, status, etc.</w:t>
            </w:r>
          </w:p>
          <w:p w14:paraId="71F0E934" w14:textId="77777777" w:rsidR="00ED3270" w:rsidRPr="00ED3270" w:rsidRDefault="00ED3270" w:rsidP="00490CDF">
            <w:r w:rsidRPr="00ED3270">
              <w:t>Understands other people’s views and takes them into account.  Is tactful and diplomatic when dealing with people.  Treats people with dignity and respect at all times, no matter what their background, status, circumstances or appearance.</w:t>
            </w:r>
          </w:p>
          <w:p w14:paraId="422F7590" w14:textId="77777777" w:rsidR="00251FF4" w:rsidRPr="00ED3270" w:rsidRDefault="00251FF4" w:rsidP="00490CDF"/>
          <w:p w14:paraId="31BDF0F3" w14:textId="77777777" w:rsidR="00ED3270" w:rsidRPr="00ED3270" w:rsidRDefault="00ED3270" w:rsidP="00490CDF">
            <w:pPr>
              <w:rPr>
                <w:b/>
              </w:rPr>
            </w:pPr>
            <w:r w:rsidRPr="00ED3270">
              <w:rPr>
                <w:b/>
              </w:rPr>
              <w:t>Team Working</w:t>
            </w:r>
          </w:p>
          <w:p w14:paraId="5ED179BC" w14:textId="77777777" w:rsidR="00ED3270" w:rsidRPr="00ED3270" w:rsidRDefault="00ED3270" w:rsidP="00490CDF">
            <w:pPr>
              <w:rPr>
                <w:i/>
              </w:rPr>
            </w:pPr>
            <w:r w:rsidRPr="00ED3270">
              <w:rPr>
                <w:i/>
              </w:rPr>
              <w:t>Develops strong working relationships within and outside own team to achieve common goals.</w:t>
            </w:r>
          </w:p>
          <w:p w14:paraId="25380ADF" w14:textId="77777777" w:rsidR="00490CDF" w:rsidRDefault="00ED3270" w:rsidP="00ED3270">
            <w:r w:rsidRPr="00ED3270">
              <w:t>Works effectively as a team member and helps build relationships within it.  Actively helps and supports others to achieve team goals.</w:t>
            </w:r>
          </w:p>
          <w:p w14:paraId="7205E43A" w14:textId="77777777" w:rsidR="00ED3270" w:rsidRPr="00ED3270" w:rsidRDefault="00ED3270" w:rsidP="00ED3270"/>
        </w:tc>
      </w:tr>
    </w:tbl>
    <w:p w14:paraId="22EB45F1" w14:textId="77777777" w:rsidR="00CB1013" w:rsidRDefault="00CB1013" w:rsidP="00CB1013">
      <w:pPr>
        <w:spacing w:after="0" w:line="240" w:lineRule="auto"/>
        <w:contextualSpacing/>
      </w:pPr>
    </w:p>
    <w:p w14:paraId="63CD0D60" w14:textId="77777777" w:rsidR="00ED3270" w:rsidRPr="00ED3270" w:rsidRDefault="00ED3270" w:rsidP="00CB1013">
      <w:pPr>
        <w:spacing w:after="0" w:line="240" w:lineRule="auto"/>
        <w:contextualSpacing/>
      </w:pPr>
    </w:p>
    <w:sectPr w:rsidR="00ED3270" w:rsidRPr="00ED327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F58D" w14:textId="77777777" w:rsidR="00A927C4" w:rsidRDefault="00A927C4" w:rsidP="00CB1013">
      <w:pPr>
        <w:spacing w:after="0" w:line="240" w:lineRule="auto"/>
      </w:pPr>
      <w:r>
        <w:separator/>
      </w:r>
    </w:p>
  </w:endnote>
  <w:endnote w:type="continuationSeparator" w:id="0">
    <w:p w14:paraId="282A2E47" w14:textId="77777777" w:rsidR="00A927C4" w:rsidRDefault="00A927C4" w:rsidP="00CB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119511"/>
      <w:docPartObj>
        <w:docPartGallery w:val="Page Numbers (Bottom of Page)"/>
        <w:docPartUnique/>
      </w:docPartObj>
    </w:sdtPr>
    <w:sdtContent>
      <w:sdt>
        <w:sdtPr>
          <w:id w:val="98381352"/>
          <w:docPartObj>
            <w:docPartGallery w:val="Page Numbers (Top of Page)"/>
            <w:docPartUnique/>
          </w:docPartObj>
        </w:sdtPr>
        <w:sdtContent>
          <w:p w14:paraId="04FDB158" w14:textId="77777777" w:rsidR="00402567" w:rsidRPr="00402567" w:rsidRDefault="00402567" w:rsidP="00402567">
            <w:pPr>
              <w:pStyle w:val="Footer"/>
              <w:jc w:val="center"/>
            </w:pPr>
            <w:r w:rsidRPr="00402567">
              <w:t xml:space="preserve">Page </w:t>
            </w:r>
            <w:r w:rsidRPr="00402567">
              <w:rPr>
                <w:bCs/>
              </w:rPr>
              <w:fldChar w:fldCharType="begin"/>
            </w:r>
            <w:r w:rsidRPr="00402567">
              <w:rPr>
                <w:bCs/>
              </w:rPr>
              <w:instrText xml:space="preserve"> PAGE </w:instrText>
            </w:r>
            <w:r w:rsidRPr="00402567">
              <w:rPr>
                <w:bCs/>
              </w:rPr>
              <w:fldChar w:fldCharType="separate"/>
            </w:r>
            <w:r w:rsidR="00A56AAD">
              <w:rPr>
                <w:bCs/>
                <w:noProof/>
              </w:rPr>
              <w:t>1</w:t>
            </w:r>
            <w:r w:rsidRPr="00402567">
              <w:rPr>
                <w:bCs/>
              </w:rPr>
              <w:fldChar w:fldCharType="end"/>
            </w:r>
            <w:r w:rsidRPr="00402567">
              <w:t xml:space="preserve"> of </w:t>
            </w:r>
            <w:r w:rsidRPr="00402567">
              <w:rPr>
                <w:bCs/>
              </w:rPr>
              <w:fldChar w:fldCharType="begin"/>
            </w:r>
            <w:r w:rsidRPr="00402567">
              <w:rPr>
                <w:bCs/>
              </w:rPr>
              <w:instrText xml:space="preserve"> NUMPAGES  </w:instrText>
            </w:r>
            <w:r w:rsidRPr="00402567">
              <w:rPr>
                <w:bCs/>
              </w:rPr>
              <w:fldChar w:fldCharType="separate"/>
            </w:r>
            <w:r w:rsidR="00A56AAD">
              <w:rPr>
                <w:bCs/>
                <w:noProof/>
              </w:rPr>
              <w:t>3</w:t>
            </w:r>
            <w:r w:rsidRPr="00402567">
              <w:rPr>
                <w:bCs/>
              </w:rPr>
              <w:fldChar w:fldCharType="end"/>
            </w:r>
          </w:p>
        </w:sdtContent>
      </w:sdt>
    </w:sdtContent>
  </w:sdt>
  <w:p w14:paraId="13893791" w14:textId="77777777" w:rsidR="00402567" w:rsidRDefault="0040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AC92" w14:textId="77777777" w:rsidR="00A927C4" w:rsidRDefault="00A927C4" w:rsidP="00CB1013">
      <w:pPr>
        <w:spacing w:after="0" w:line="240" w:lineRule="auto"/>
      </w:pPr>
      <w:r>
        <w:separator/>
      </w:r>
    </w:p>
  </w:footnote>
  <w:footnote w:type="continuationSeparator" w:id="0">
    <w:p w14:paraId="4DA43C1A" w14:textId="77777777" w:rsidR="00A927C4" w:rsidRDefault="00A927C4" w:rsidP="00CB1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56A1" w14:textId="77777777" w:rsidR="00CB1013" w:rsidRDefault="00CB1013" w:rsidP="00CB1013">
    <w:pPr>
      <w:pStyle w:val="Header"/>
      <w:jc w:val="right"/>
    </w:pPr>
    <w:r>
      <w:rPr>
        <w:noProof/>
        <w:lang w:eastAsia="en-GB"/>
      </w:rPr>
      <w:drawing>
        <wp:inline distT="0" distB="0" distL="0" distR="0" wp14:anchorId="64FC0116" wp14:editId="32C2A5D3">
          <wp:extent cx="1417735" cy="449580"/>
          <wp:effectExtent l="0" t="0" r="0" b="7620"/>
          <wp:docPr id="1" name="Picture 1" descr="F:\Development\Logos\Logo (light backgrou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velopment\Logos\Logo (light backgroun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836" cy="451198"/>
                  </a:xfrm>
                  <a:prstGeom prst="rect">
                    <a:avLst/>
                  </a:prstGeom>
                  <a:noFill/>
                  <a:ln>
                    <a:noFill/>
                  </a:ln>
                </pic:spPr>
              </pic:pic>
            </a:graphicData>
          </a:graphic>
        </wp:inline>
      </w:drawing>
    </w:r>
  </w:p>
  <w:p w14:paraId="3E5E15B6" w14:textId="77777777" w:rsidR="00251FF4" w:rsidRDefault="00251FF4" w:rsidP="00CB10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0389"/>
    <w:multiLevelType w:val="hybridMultilevel"/>
    <w:tmpl w:val="D70A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F0E3C"/>
    <w:multiLevelType w:val="hybridMultilevel"/>
    <w:tmpl w:val="CAE0A0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852190">
    <w:abstractNumId w:val="1"/>
  </w:num>
  <w:num w:numId="2" w16cid:durableId="61217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013"/>
    <w:rsid w:val="001031E6"/>
    <w:rsid w:val="001A43BB"/>
    <w:rsid w:val="00251FF4"/>
    <w:rsid w:val="00276914"/>
    <w:rsid w:val="003F122D"/>
    <w:rsid w:val="00402567"/>
    <w:rsid w:val="00490CDF"/>
    <w:rsid w:val="007D5BBE"/>
    <w:rsid w:val="00824EAF"/>
    <w:rsid w:val="008354F3"/>
    <w:rsid w:val="0087681E"/>
    <w:rsid w:val="00932F82"/>
    <w:rsid w:val="009757BA"/>
    <w:rsid w:val="009F7A12"/>
    <w:rsid w:val="00A56AAD"/>
    <w:rsid w:val="00A927C4"/>
    <w:rsid w:val="00B74076"/>
    <w:rsid w:val="00C353B9"/>
    <w:rsid w:val="00CB1013"/>
    <w:rsid w:val="00E02D5D"/>
    <w:rsid w:val="00E24ED7"/>
    <w:rsid w:val="00ED3270"/>
    <w:rsid w:val="00F44864"/>
    <w:rsid w:val="00F44F87"/>
    <w:rsid w:val="00FA3C5A"/>
    <w:rsid w:val="00FE0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B20D"/>
  <w15:docId w15:val="{146E2B28-5FA9-4EEE-8166-ADEF6882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013"/>
  </w:style>
  <w:style w:type="paragraph" w:styleId="Footer">
    <w:name w:val="footer"/>
    <w:basedOn w:val="Normal"/>
    <w:link w:val="FooterChar"/>
    <w:uiPriority w:val="99"/>
    <w:unhideWhenUsed/>
    <w:rsid w:val="00CB1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013"/>
  </w:style>
  <w:style w:type="paragraph" w:styleId="BalloonText">
    <w:name w:val="Balloon Text"/>
    <w:basedOn w:val="Normal"/>
    <w:link w:val="BalloonTextChar"/>
    <w:uiPriority w:val="99"/>
    <w:semiHidden/>
    <w:unhideWhenUsed/>
    <w:rsid w:val="00CB1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13"/>
    <w:rPr>
      <w:rFonts w:ascii="Tahoma" w:hAnsi="Tahoma" w:cs="Tahoma"/>
      <w:sz w:val="16"/>
      <w:szCs w:val="16"/>
    </w:rPr>
  </w:style>
  <w:style w:type="table" w:styleId="TableGrid">
    <w:name w:val="Table Grid"/>
    <w:basedOn w:val="TableNormal"/>
    <w:uiPriority w:val="59"/>
    <w:rsid w:val="00CB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Borthwick</dc:creator>
  <cp:lastModifiedBy>(pg) Jo Moscrop</cp:lastModifiedBy>
  <cp:revision>2</cp:revision>
  <cp:lastPrinted>2018-01-12T13:58:00Z</cp:lastPrinted>
  <dcterms:created xsi:type="dcterms:W3CDTF">2023-03-07T19:14:00Z</dcterms:created>
  <dcterms:modified xsi:type="dcterms:W3CDTF">2023-03-07T19:14:00Z</dcterms:modified>
</cp:coreProperties>
</file>