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3222" w14:textId="2C64ECD4" w:rsidR="00631A14" w:rsidRPr="00A54538" w:rsidRDefault="00A54538" w:rsidP="00A54538">
      <w:pPr>
        <w:jc w:val="center"/>
        <w:rPr>
          <w:b/>
          <w:bCs/>
          <w:sz w:val="32"/>
          <w:szCs w:val="32"/>
        </w:rPr>
      </w:pPr>
      <w:r w:rsidRPr="00A54538">
        <w:rPr>
          <w:b/>
          <w:bCs/>
          <w:sz w:val="32"/>
          <w:szCs w:val="32"/>
        </w:rPr>
        <w:t>FULL TERMS &amp; CONDITIONS</w:t>
      </w:r>
    </w:p>
    <w:p w14:paraId="309B1A37" w14:textId="49496A46" w:rsidR="00A54538" w:rsidRDefault="00A54538"/>
    <w:p w14:paraId="207EE569" w14:textId="6F388019" w:rsidR="00A54538" w:rsidRDefault="00A54538">
      <w:r>
        <w:t>These terms and conditions prevail in the event of any conflict or inconsistency with any other communications, including advertising or promotional materials.</w:t>
      </w:r>
    </w:p>
    <w:p w14:paraId="6597365E" w14:textId="4EE5DCC9" w:rsidR="00A54538" w:rsidRDefault="00A54538">
      <w:pPr>
        <w:rPr>
          <w:b/>
          <w:bCs/>
        </w:rPr>
      </w:pPr>
      <w:r w:rsidRPr="00A54538">
        <w:rPr>
          <w:b/>
          <w:bCs/>
        </w:rPr>
        <w:t>Definitions</w:t>
      </w:r>
    </w:p>
    <w:p w14:paraId="6353FC16" w14:textId="5B7AD59D" w:rsidR="00A54538" w:rsidRPr="0050185C" w:rsidRDefault="00A54538">
      <w:pPr>
        <w:rPr>
          <w:rFonts w:eastAsia="Times New Roman" w:cstheme="minorHAnsi"/>
          <w:color w:val="000000"/>
          <w:sz w:val="24"/>
          <w:szCs w:val="24"/>
          <w:lang w:eastAsia="en-GB"/>
        </w:rPr>
      </w:pPr>
      <w:r>
        <w:rPr>
          <w:b/>
          <w:bCs/>
        </w:rPr>
        <w:t xml:space="preserve">Promoter: </w:t>
      </w:r>
      <w:r w:rsidRPr="0050185C">
        <w:rPr>
          <w:rFonts w:eastAsia="Times New Roman" w:cstheme="minorHAnsi"/>
          <w:color w:val="000000"/>
          <w:lang w:eastAsia="en-GB"/>
        </w:rPr>
        <w:t xml:space="preserve">Number One Police Credit Union Ltd, </w:t>
      </w:r>
      <w:r w:rsidR="005F048C">
        <w:rPr>
          <w:rFonts w:eastAsia="Times New Roman" w:cstheme="minorHAnsi"/>
          <w:color w:val="000000"/>
          <w:lang w:eastAsia="en-GB"/>
        </w:rPr>
        <w:t>trading</w:t>
      </w:r>
      <w:r w:rsidRPr="0050185C">
        <w:rPr>
          <w:rFonts w:eastAsia="Times New Roman" w:cstheme="minorHAnsi"/>
          <w:color w:val="000000"/>
          <w:lang w:eastAsia="en-GB"/>
        </w:rPr>
        <w:t xml:space="preserve"> as No1 CopperPot Credit Union (Firm Reference Number 213301) whose registered office is at Slater House, Oakfield Road, Cheadle Royal Business Park, Cheadle, SK8 3GX.</w:t>
      </w:r>
    </w:p>
    <w:p w14:paraId="3A06A434" w14:textId="0A23C71F" w:rsidR="00A54538" w:rsidRPr="00630752" w:rsidRDefault="00A54538">
      <w:r>
        <w:rPr>
          <w:b/>
          <w:bCs/>
        </w:rPr>
        <w:t xml:space="preserve">Promotional Period: </w:t>
      </w:r>
      <w:r w:rsidRPr="00630752">
        <w:t xml:space="preserve">From </w:t>
      </w:r>
      <w:r w:rsidR="00026500">
        <w:t>06</w:t>
      </w:r>
      <w:r w:rsidR="00DA73E9">
        <w:t>/</w:t>
      </w:r>
      <w:r w:rsidR="00FF4F79">
        <w:t>0</w:t>
      </w:r>
      <w:r w:rsidR="00026500">
        <w:t>6</w:t>
      </w:r>
      <w:r w:rsidR="00DA73E9">
        <w:t>/202</w:t>
      </w:r>
      <w:r w:rsidR="009247E4">
        <w:t>5</w:t>
      </w:r>
      <w:r w:rsidR="00DA73E9">
        <w:t xml:space="preserve"> </w:t>
      </w:r>
      <w:r w:rsidR="00596F94">
        <w:t xml:space="preserve">to </w:t>
      </w:r>
      <w:r w:rsidR="00FF4F79">
        <w:t>0</w:t>
      </w:r>
      <w:r w:rsidR="00026500">
        <w:t>6</w:t>
      </w:r>
      <w:r w:rsidR="007C59A8">
        <w:t>/</w:t>
      </w:r>
      <w:r w:rsidR="00FF4F79">
        <w:t>0</w:t>
      </w:r>
      <w:r w:rsidR="00026500">
        <w:t>6</w:t>
      </w:r>
      <w:r w:rsidR="007C59A8">
        <w:t>/202</w:t>
      </w:r>
      <w:r w:rsidR="009247E4">
        <w:t>5</w:t>
      </w:r>
    </w:p>
    <w:p w14:paraId="35B47837" w14:textId="140AAAB4" w:rsidR="00A54538" w:rsidRPr="00630752" w:rsidRDefault="00A54538">
      <w:r>
        <w:rPr>
          <w:b/>
          <w:bCs/>
        </w:rPr>
        <w:t>Closing date</w:t>
      </w:r>
      <w:r w:rsidRPr="00630752">
        <w:rPr>
          <w:b/>
          <w:bCs/>
        </w:rPr>
        <w:t xml:space="preserve">: </w:t>
      </w:r>
      <w:r w:rsidRPr="00630752">
        <w:t xml:space="preserve"> </w:t>
      </w:r>
      <w:r w:rsidR="00026500">
        <w:t>06</w:t>
      </w:r>
      <w:r w:rsidR="00AD1A4B">
        <w:t>/</w:t>
      </w:r>
      <w:r w:rsidR="00FF4F79">
        <w:t>0</w:t>
      </w:r>
      <w:r w:rsidR="00026500">
        <w:t>6</w:t>
      </w:r>
      <w:r w:rsidR="00AD1A4B">
        <w:t>/202</w:t>
      </w:r>
      <w:r w:rsidR="009247E4">
        <w:t>5</w:t>
      </w:r>
    </w:p>
    <w:p w14:paraId="2D45001C" w14:textId="1E0FE13B" w:rsidR="00A54538" w:rsidRDefault="00A54538">
      <w:pPr>
        <w:rPr>
          <w:b/>
          <w:bCs/>
        </w:rPr>
      </w:pPr>
      <w:r>
        <w:rPr>
          <w:b/>
          <w:bCs/>
        </w:rPr>
        <w:t>What you need to do to enter</w:t>
      </w:r>
    </w:p>
    <w:p w14:paraId="62404715" w14:textId="1261CBC5" w:rsidR="00A54538" w:rsidRPr="00630752" w:rsidRDefault="00A54538" w:rsidP="00A54538">
      <w:pPr>
        <w:pStyle w:val="ListParagraph"/>
        <w:numPr>
          <w:ilvl w:val="0"/>
          <w:numId w:val="1"/>
        </w:numPr>
      </w:pPr>
      <w:r w:rsidRPr="00630752">
        <w:t>This promotion is open to U</w:t>
      </w:r>
      <w:r w:rsidR="00EF7EE7" w:rsidRPr="00630752">
        <w:t>nited Kingdom</w:t>
      </w:r>
      <w:r w:rsidRPr="00630752">
        <w:t xml:space="preserve"> residents aged 18 or over</w:t>
      </w:r>
      <w:r w:rsidR="005F048C">
        <w:t>,</w:t>
      </w:r>
      <w:r w:rsidRPr="00630752">
        <w:t xml:space="preserve"> </w:t>
      </w:r>
      <w:r w:rsidR="00AD1A4B" w:rsidRPr="00630752">
        <w:t>exc</w:t>
      </w:r>
      <w:r w:rsidR="00AD1A4B">
        <w:t>ept</w:t>
      </w:r>
      <w:r w:rsidRPr="00630752">
        <w:t xml:space="preserve"> employees of No1 CopperPot Credit Union and their families, agents or anyone professionally connected with the promotion.</w:t>
      </w:r>
    </w:p>
    <w:p w14:paraId="23EC7E1A" w14:textId="2B8C5E7D" w:rsidR="00A54538" w:rsidRPr="00630752" w:rsidRDefault="00A54538" w:rsidP="00A54538">
      <w:pPr>
        <w:pStyle w:val="ListParagraph"/>
        <w:numPr>
          <w:ilvl w:val="0"/>
          <w:numId w:val="1"/>
        </w:numPr>
      </w:pPr>
      <w:r w:rsidRPr="00630752">
        <w:t xml:space="preserve">The promotion will start on the </w:t>
      </w:r>
      <w:r w:rsidR="00FF4F79">
        <w:t>0</w:t>
      </w:r>
      <w:r w:rsidR="00026500">
        <w:t>6</w:t>
      </w:r>
      <w:r w:rsidR="00AD1A4B">
        <w:t>/</w:t>
      </w:r>
      <w:r w:rsidR="00FF4F79">
        <w:t>0</w:t>
      </w:r>
      <w:r w:rsidR="00026500">
        <w:t>6</w:t>
      </w:r>
      <w:r w:rsidRPr="00630752">
        <w:t>/202</w:t>
      </w:r>
      <w:r w:rsidR="009247E4">
        <w:t>5</w:t>
      </w:r>
      <w:r w:rsidR="00FF2E85">
        <w:t xml:space="preserve"> </w:t>
      </w:r>
      <w:r w:rsidRPr="00630752">
        <w:t xml:space="preserve">and end on </w:t>
      </w:r>
      <w:r w:rsidR="00FF4F79">
        <w:t>0</w:t>
      </w:r>
      <w:r w:rsidR="00026500">
        <w:t>6</w:t>
      </w:r>
      <w:r w:rsidR="00AD1A4B">
        <w:t>/</w:t>
      </w:r>
      <w:r w:rsidR="00FF4F79">
        <w:t>0</w:t>
      </w:r>
      <w:r w:rsidR="00026500">
        <w:t>6</w:t>
      </w:r>
      <w:r w:rsidRPr="00630752">
        <w:t>/202</w:t>
      </w:r>
      <w:r w:rsidR="009247E4">
        <w:t>5</w:t>
      </w:r>
      <w:r w:rsidRPr="00630752">
        <w:t>.</w:t>
      </w:r>
      <w:r w:rsidR="00EF7EE7" w:rsidRPr="00630752">
        <w:t xml:space="preserve"> The qualifying dates for the prize draw within this period are:</w:t>
      </w:r>
    </w:p>
    <w:tbl>
      <w:tblPr>
        <w:tblStyle w:val="TableGrid"/>
        <w:tblW w:w="0" w:type="auto"/>
        <w:tblLook w:val="04A0" w:firstRow="1" w:lastRow="0" w:firstColumn="1" w:lastColumn="0" w:noHBand="0" w:noVBand="1"/>
      </w:tblPr>
      <w:tblGrid>
        <w:gridCol w:w="3005"/>
        <w:gridCol w:w="3005"/>
        <w:gridCol w:w="3005"/>
      </w:tblGrid>
      <w:tr w:rsidR="00EF7EE7" w14:paraId="3D26694A" w14:textId="77777777" w:rsidTr="00EF7EE7">
        <w:tc>
          <w:tcPr>
            <w:tcW w:w="3005" w:type="dxa"/>
          </w:tcPr>
          <w:p w14:paraId="3D87E522" w14:textId="77777777" w:rsidR="00EF7EE7" w:rsidRDefault="00EF7EE7" w:rsidP="00EF7EE7">
            <w:pPr>
              <w:rPr>
                <w:b/>
                <w:bCs/>
              </w:rPr>
            </w:pPr>
          </w:p>
        </w:tc>
        <w:tc>
          <w:tcPr>
            <w:tcW w:w="3005" w:type="dxa"/>
          </w:tcPr>
          <w:p w14:paraId="216E2A16" w14:textId="7AD0D592" w:rsidR="00EF7EE7" w:rsidRDefault="00EF7EE7" w:rsidP="00EF7EE7">
            <w:pPr>
              <w:rPr>
                <w:b/>
                <w:bCs/>
              </w:rPr>
            </w:pPr>
            <w:r>
              <w:rPr>
                <w:b/>
                <w:bCs/>
              </w:rPr>
              <w:t>Open date</w:t>
            </w:r>
          </w:p>
        </w:tc>
        <w:tc>
          <w:tcPr>
            <w:tcW w:w="3005" w:type="dxa"/>
          </w:tcPr>
          <w:p w14:paraId="1A515494" w14:textId="62D644D5" w:rsidR="00EF7EE7" w:rsidRDefault="00EF7EE7" w:rsidP="00EF7EE7">
            <w:pPr>
              <w:rPr>
                <w:b/>
                <w:bCs/>
              </w:rPr>
            </w:pPr>
            <w:r>
              <w:rPr>
                <w:b/>
                <w:bCs/>
              </w:rPr>
              <w:t>Close date</w:t>
            </w:r>
          </w:p>
        </w:tc>
      </w:tr>
      <w:tr w:rsidR="00EF7EE7" w14:paraId="7C16563D" w14:textId="77777777" w:rsidTr="00EF7EE7">
        <w:tc>
          <w:tcPr>
            <w:tcW w:w="3005" w:type="dxa"/>
          </w:tcPr>
          <w:p w14:paraId="05A20637" w14:textId="200501FF" w:rsidR="00EF7EE7" w:rsidRDefault="00026500" w:rsidP="00EF7EE7">
            <w:pPr>
              <w:rPr>
                <w:b/>
                <w:bCs/>
              </w:rPr>
            </w:pPr>
            <w:r>
              <w:rPr>
                <w:b/>
                <w:bCs/>
              </w:rPr>
              <w:t>Top of the Pot</w:t>
            </w:r>
          </w:p>
        </w:tc>
        <w:tc>
          <w:tcPr>
            <w:tcW w:w="3005" w:type="dxa"/>
          </w:tcPr>
          <w:p w14:paraId="33D526A7" w14:textId="28E6C557" w:rsidR="00EF7EE7" w:rsidRDefault="00FF4F79" w:rsidP="00EF7EE7">
            <w:pPr>
              <w:rPr>
                <w:b/>
                <w:bCs/>
              </w:rPr>
            </w:pPr>
            <w:r>
              <w:rPr>
                <w:b/>
                <w:bCs/>
              </w:rPr>
              <w:t>0</w:t>
            </w:r>
            <w:r w:rsidR="00026500">
              <w:rPr>
                <w:b/>
                <w:bCs/>
              </w:rPr>
              <w:t>6</w:t>
            </w:r>
            <w:r w:rsidR="00AD1A4B">
              <w:rPr>
                <w:b/>
                <w:bCs/>
              </w:rPr>
              <w:t>/</w:t>
            </w:r>
            <w:r>
              <w:rPr>
                <w:b/>
                <w:bCs/>
              </w:rPr>
              <w:t>0</w:t>
            </w:r>
            <w:r w:rsidR="00026500">
              <w:rPr>
                <w:b/>
                <w:bCs/>
              </w:rPr>
              <w:t>6</w:t>
            </w:r>
            <w:r w:rsidR="00AD1A4B">
              <w:rPr>
                <w:b/>
                <w:bCs/>
              </w:rPr>
              <w:t>/202</w:t>
            </w:r>
            <w:r w:rsidR="009247E4">
              <w:rPr>
                <w:b/>
                <w:bCs/>
              </w:rPr>
              <w:t>5</w:t>
            </w:r>
            <w:r w:rsidR="00026500">
              <w:rPr>
                <w:b/>
                <w:bCs/>
              </w:rPr>
              <w:t xml:space="preserve"> 16:00</w:t>
            </w:r>
          </w:p>
        </w:tc>
        <w:tc>
          <w:tcPr>
            <w:tcW w:w="3005" w:type="dxa"/>
          </w:tcPr>
          <w:p w14:paraId="133890C3" w14:textId="0A1A2966" w:rsidR="00EF7EE7" w:rsidRDefault="00FF4F79" w:rsidP="00EF7EE7">
            <w:pPr>
              <w:rPr>
                <w:b/>
                <w:bCs/>
              </w:rPr>
            </w:pPr>
            <w:r>
              <w:rPr>
                <w:b/>
                <w:bCs/>
              </w:rPr>
              <w:t>0</w:t>
            </w:r>
            <w:r w:rsidR="00026500">
              <w:rPr>
                <w:b/>
                <w:bCs/>
              </w:rPr>
              <w:t>6</w:t>
            </w:r>
            <w:r w:rsidR="00AD1A4B">
              <w:rPr>
                <w:b/>
                <w:bCs/>
              </w:rPr>
              <w:t>/</w:t>
            </w:r>
            <w:r>
              <w:rPr>
                <w:b/>
                <w:bCs/>
              </w:rPr>
              <w:t>0</w:t>
            </w:r>
            <w:r w:rsidR="00026500">
              <w:rPr>
                <w:b/>
                <w:bCs/>
              </w:rPr>
              <w:t>6</w:t>
            </w:r>
            <w:r w:rsidR="00EF7EE7">
              <w:rPr>
                <w:b/>
                <w:bCs/>
              </w:rPr>
              <w:t>/202</w:t>
            </w:r>
            <w:r w:rsidR="009247E4">
              <w:rPr>
                <w:b/>
                <w:bCs/>
              </w:rPr>
              <w:t>5</w:t>
            </w:r>
            <w:r w:rsidR="00026500">
              <w:rPr>
                <w:b/>
                <w:bCs/>
              </w:rPr>
              <w:t xml:space="preserve"> 18:00</w:t>
            </w:r>
          </w:p>
        </w:tc>
      </w:tr>
    </w:tbl>
    <w:p w14:paraId="2C776697" w14:textId="77777777" w:rsidR="00EF7EE7" w:rsidRPr="00EF7EE7" w:rsidRDefault="00EF7EE7" w:rsidP="00EF7EE7">
      <w:pPr>
        <w:rPr>
          <w:b/>
          <w:bCs/>
        </w:rPr>
      </w:pPr>
    </w:p>
    <w:p w14:paraId="0CED470B" w14:textId="366CC5B2" w:rsidR="00BF33CC" w:rsidRPr="00630752" w:rsidRDefault="00EF7EE7" w:rsidP="00EF7EE7">
      <w:pPr>
        <w:pStyle w:val="ListParagraph"/>
        <w:numPr>
          <w:ilvl w:val="0"/>
          <w:numId w:val="1"/>
        </w:numPr>
      </w:pPr>
      <w:r w:rsidRPr="00630752">
        <w:t xml:space="preserve">To qualify for entry to </w:t>
      </w:r>
      <w:r w:rsidR="005F048C">
        <w:t>the</w:t>
      </w:r>
      <w:r w:rsidR="00746C82">
        <w:t xml:space="preserve"> prize draw</w:t>
      </w:r>
      <w:r w:rsidRPr="00630752">
        <w:t>, the customer must have</w:t>
      </w:r>
      <w:r w:rsidR="00BF33CC" w:rsidRPr="00630752">
        <w:t xml:space="preserve"> follow</w:t>
      </w:r>
      <w:r w:rsidR="00F03924">
        <w:t>ed</w:t>
      </w:r>
      <w:r w:rsidR="00BF33CC" w:rsidRPr="00630752">
        <w:t xml:space="preserve"> the instructions </w:t>
      </w:r>
      <w:r w:rsidR="00F409EF">
        <w:t xml:space="preserve">on the app quiz page by </w:t>
      </w:r>
      <w:r w:rsidR="006C4B22">
        <w:t>filling in their details and completing the quiz.</w:t>
      </w:r>
    </w:p>
    <w:p w14:paraId="4D9B9412" w14:textId="789DAE00" w:rsidR="00A54538" w:rsidRPr="00630752" w:rsidRDefault="00BF33CC" w:rsidP="00EF7EE7">
      <w:pPr>
        <w:pStyle w:val="ListParagraph"/>
        <w:numPr>
          <w:ilvl w:val="0"/>
          <w:numId w:val="1"/>
        </w:numPr>
      </w:pPr>
      <w:r w:rsidRPr="00630752">
        <w:t>By entering this competition an entrant is indicating his/her agreement to be bound by</w:t>
      </w:r>
      <w:r w:rsidR="00EF7EE7" w:rsidRPr="00630752">
        <w:t xml:space="preserve"> these terms and conditions.</w:t>
      </w:r>
    </w:p>
    <w:p w14:paraId="54292305" w14:textId="7A88128F" w:rsidR="00BF33CC" w:rsidRPr="00630752" w:rsidRDefault="00BF33CC" w:rsidP="00EF7EE7">
      <w:pPr>
        <w:pStyle w:val="ListParagraph"/>
        <w:numPr>
          <w:ilvl w:val="0"/>
          <w:numId w:val="1"/>
        </w:numPr>
      </w:pPr>
      <w:r w:rsidRPr="00630752">
        <w:t xml:space="preserve">Details on how to enter the competition can be found </w:t>
      </w:r>
      <w:r w:rsidR="00FF2E85">
        <w:t xml:space="preserve">on the No1 CopperPot Credit Union </w:t>
      </w:r>
      <w:r w:rsidR="00746C82">
        <w:t>app.</w:t>
      </w:r>
    </w:p>
    <w:p w14:paraId="6F20E9A3" w14:textId="015F6028" w:rsidR="00BF33CC" w:rsidRPr="00630752" w:rsidRDefault="00BF33CC" w:rsidP="00EF7EE7">
      <w:pPr>
        <w:pStyle w:val="ListParagraph"/>
        <w:numPr>
          <w:ilvl w:val="0"/>
          <w:numId w:val="1"/>
        </w:numPr>
      </w:pPr>
      <w:r w:rsidRPr="00630752">
        <w:t xml:space="preserve">Entries received after the </w:t>
      </w:r>
      <w:r w:rsidR="00026500">
        <w:t>closing time</w:t>
      </w:r>
      <w:r w:rsidRPr="00630752">
        <w:t xml:space="preserve"> will not be valid.</w:t>
      </w:r>
    </w:p>
    <w:p w14:paraId="4E6D029F" w14:textId="77EAD64A" w:rsidR="00BF33CC" w:rsidRPr="00630752" w:rsidRDefault="00BF33CC" w:rsidP="00EF7EE7">
      <w:pPr>
        <w:pStyle w:val="ListParagraph"/>
        <w:numPr>
          <w:ilvl w:val="0"/>
          <w:numId w:val="1"/>
        </w:numPr>
      </w:pPr>
      <w:r w:rsidRPr="00630752">
        <w:t>Entries for each draw during the Promotional Period are limited to one per person.</w:t>
      </w:r>
    </w:p>
    <w:p w14:paraId="072BCA39" w14:textId="5C243E62" w:rsidR="00BF33CC" w:rsidRPr="00630752" w:rsidRDefault="00BF33CC" w:rsidP="00EF7EE7">
      <w:pPr>
        <w:pStyle w:val="ListParagraph"/>
        <w:numPr>
          <w:ilvl w:val="0"/>
          <w:numId w:val="1"/>
        </w:numPr>
      </w:pPr>
      <w:r w:rsidRPr="00630752">
        <w:t>No entries from agents, third parties, organised groups will be accepted. No incomplete entries will be accepted.</w:t>
      </w:r>
    </w:p>
    <w:p w14:paraId="14EF7AC8" w14:textId="4D89D108" w:rsidR="00BB0B05" w:rsidRPr="00630752" w:rsidRDefault="00A57893" w:rsidP="00BB0B05">
      <w:pPr>
        <w:pStyle w:val="ListParagraph"/>
        <w:numPr>
          <w:ilvl w:val="0"/>
          <w:numId w:val="1"/>
        </w:numPr>
      </w:pPr>
      <w:r w:rsidRPr="00630752">
        <w:t>The Promoter does not take responsibility for incomplete entries or entries that are not received for any reason, including technical interruption, fault</w:t>
      </w:r>
      <w:r w:rsidR="005F048C">
        <w:t>,</w:t>
      </w:r>
      <w:r w:rsidRPr="00630752">
        <w:t xml:space="preserve"> or </w:t>
      </w:r>
      <w:r w:rsidR="0046711C">
        <w:t>app</w:t>
      </w:r>
      <w:r w:rsidRPr="00630752">
        <w:t xml:space="preserve"> failure. Such entries will be deemed invalid.</w:t>
      </w:r>
    </w:p>
    <w:p w14:paraId="7AEF7D0B" w14:textId="43E91EFD" w:rsidR="00BB0B05" w:rsidRPr="00630752" w:rsidRDefault="00BB0B05" w:rsidP="00BB0B05">
      <w:pPr>
        <w:pStyle w:val="ListParagraph"/>
        <w:numPr>
          <w:ilvl w:val="0"/>
          <w:numId w:val="1"/>
        </w:numPr>
      </w:pPr>
      <w:r w:rsidRPr="00630752">
        <w:t xml:space="preserve">There is no entry </w:t>
      </w:r>
      <w:proofErr w:type="gramStart"/>
      <w:r w:rsidRPr="00630752">
        <w:t>fee</w:t>
      </w:r>
      <w:proofErr w:type="gramEnd"/>
      <w:r w:rsidRPr="00630752">
        <w:t xml:space="preserve"> and no purchase required to enter this competition.</w:t>
      </w:r>
    </w:p>
    <w:p w14:paraId="6156AC38" w14:textId="0ADE5EA2" w:rsidR="00630752" w:rsidRDefault="00630752" w:rsidP="00BB0B05">
      <w:pPr>
        <w:pStyle w:val="ListParagraph"/>
        <w:numPr>
          <w:ilvl w:val="0"/>
          <w:numId w:val="1"/>
        </w:numPr>
      </w:pPr>
      <w:r w:rsidRPr="00630752">
        <w:t>This promotion is in no way sponsored, endorsed</w:t>
      </w:r>
      <w:r w:rsidR="005F048C">
        <w:t>,</w:t>
      </w:r>
      <w:r w:rsidRPr="00630752">
        <w:t xml:space="preserve"> or administered by, or associated with, Facebook, Twitter</w:t>
      </w:r>
      <w:r w:rsidR="005F048C">
        <w:t>,</w:t>
      </w:r>
      <w:r w:rsidRPr="00630752">
        <w:t xml:space="preserve"> or any other Social Network.</w:t>
      </w:r>
    </w:p>
    <w:p w14:paraId="1EFF96BA" w14:textId="410E3BA2" w:rsidR="00E135A6" w:rsidRDefault="00630752" w:rsidP="00D0500F">
      <w:pPr>
        <w:pStyle w:val="ListParagraph"/>
        <w:numPr>
          <w:ilvl w:val="0"/>
          <w:numId w:val="1"/>
        </w:numPr>
      </w:pPr>
      <w:r>
        <w:t xml:space="preserve">The winner agrees to the use of his/her name and image in any publicity material, as well as their entry. </w:t>
      </w:r>
    </w:p>
    <w:p w14:paraId="5A128BDE" w14:textId="287C028C" w:rsidR="00E135A6" w:rsidRDefault="00E135A6" w:rsidP="00E135A6"/>
    <w:p w14:paraId="387A730D" w14:textId="77777777" w:rsidR="00E135A6" w:rsidRPr="00630752" w:rsidRDefault="00E135A6" w:rsidP="00E135A6"/>
    <w:p w14:paraId="223107AE" w14:textId="249BFE65" w:rsidR="00A57893" w:rsidRDefault="00A57893" w:rsidP="00A57893">
      <w:pPr>
        <w:rPr>
          <w:b/>
          <w:bCs/>
        </w:rPr>
      </w:pPr>
      <w:r>
        <w:rPr>
          <w:b/>
          <w:bCs/>
        </w:rPr>
        <w:lastRenderedPageBreak/>
        <w:t>Prize Draw</w:t>
      </w:r>
    </w:p>
    <w:p w14:paraId="0F7B1CC5" w14:textId="1AF4D04A" w:rsidR="00A57893" w:rsidRPr="00630752" w:rsidRDefault="00A57893" w:rsidP="00A57893">
      <w:pPr>
        <w:pStyle w:val="ListParagraph"/>
        <w:numPr>
          <w:ilvl w:val="0"/>
          <w:numId w:val="1"/>
        </w:numPr>
      </w:pPr>
      <w:r w:rsidRPr="00630752">
        <w:t>A prize draw will take place within 14 days of the Close Date of each Draw (as set ou</w:t>
      </w:r>
      <w:r w:rsidR="00BA1ED1">
        <w:t>t</w:t>
      </w:r>
      <w:r w:rsidRPr="00630752">
        <w:t xml:space="preserve"> in clause 2).</w:t>
      </w:r>
    </w:p>
    <w:p w14:paraId="12F5E324" w14:textId="1626E683" w:rsidR="00FF2E85" w:rsidRDefault="00A57893" w:rsidP="00FF4F79">
      <w:pPr>
        <w:pStyle w:val="ListParagraph"/>
        <w:numPr>
          <w:ilvl w:val="0"/>
          <w:numId w:val="1"/>
        </w:numPr>
      </w:pPr>
      <w:r w:rsidRPr="00630752">
        <w:t>The prize</w:t>
      </w:r>
      <w:r w:rsidR="00B431A9">
        <w:t>s</w:t>
      </w:r>
      <w:r w:rsidRPr="00630752">
        <w:t xml:space="preserve"> </w:t>
      </w:r>
      <w:r w:rsidR="00882244" w:rsidRPr="00630752">
        <w:t>consist</w:t>
      </w:r>
      <w:r w:rsidRPr="00630752">
        <w:t xml:space="preserve"> of </w:t>
      </w:r>
      <w:r w:rsidR="00FF4F79">
        <w:t>one</w:t>
      </w:r>
      <w:r w:rsidRPr="00630752">
        <w:t xml:space="preserve"> £</w:t>
      </w:r>
      <w:r w:rsidR="00197805">
        <w:t xml:space="preserve">100, </w:t>
      </w:r>
      <w:r w:rsidR="00B431A9">
        <w:t xml:space="preserve">one </w:t>
      </w:r>
      <w:r w:rsidR="00197805">
        <w:t>£50</w:t>
      </w:r>
      <w:r w:rsidR="00B431A9">
        <w:t xml:space="preserve"> and one</w:t>
      </w:r>
      <w:r w:rsidR="00197805">
        <w:t xml:space="preserve"> £25</w:t>
      </w:r>
      <w:r w:rsidR="00B431A9">
        <w:t xml:space="preserve">. </w:t>
      </w:r>
      <w:r w:rsidR="00882244">
        <w:t>The winners will receive the balance they have won in their Member Account.</w:t>
      </w:r>
    </w:p>
    <w:p w14:paraId="765B2EA6" w14:textId="788182DB" w:rsidR="00A57893" w:rsidRPr="00630752" w:rsidRDefault="005E3F7C" w:rsidP="00A57893">
      <w:pPr>
        <w:pStyle w:val="ListParagraph"/>
        <w:numPr>
          <w:ilvl w:val="0"/>
          <w:numId w:val="1"/>
        </w:numPr>
      </w:pPr>
      <w:bookmarkStart w:id="0" w:name="_Hlk41562709"/>
      <w:r>
        <w:t>The winner</w:t>
      </w:r>
      <w:r w:rsidR="00D12274">
        <w:t>s</w:t>
      </w:r>
      <w:r>
        <w:t xml:space="preserve"> will be selected</w:t>
      </w:r>
      <w:r w:rsidR="00FF2E85">
        <w:t xml:space="preserve"> </w:t>
      </w:r>
      <w:r w:rsidR="00604C6E">
        <w:t>randomly</w:t>
      </w:r>
      <w:r>
        <w:t xml:space="preserve"> </w:t>
      </w:r>
      <w:r w:rsidR="00CC65D1" w:rsidRPr="00630752">
        <w:t xml:space="preserve">from all valid entries </w:t>
      </w:r>
      <w:r w:rsidR="005F048C">
        <w:t xml:space="preserve">which are </w:t>
      </w:r>
      <w:r w:rsidR="00CC65D1" w:rsidRPr="00630752">
        <w:t>received by the</w:t>
      </w:r>
      <w:r w:rsidR="00D53879">
        <w:t xml:space="preserve"> end of the</w:t>
      </w:r>
      <w:r w:rsidR="00CC65D1" w:rsidRPr="00630752">
        <w:t xml:space="preserve"> </w:t>
      </w:r>
      <w:r w:rsidR="00D53879">
        <w:t xml:space="preserve">quiz on the </w:t>
      </w:r>
      <w:r w:rsidR="005F048C">
        <w:t>c</w:t>
      </w:r>
      <w:r w:rsidR="00CC65D1" w:rsidRPr="00630752">
        <w:t xml:space="preserve">lose </w:t>
      </w:r>
      <w:r w:rsidR="005F048C">
        <w:t>d</w:t>
      </w:r>
      <w:r w:rsidR="00CC65D1" w:rsidRPr="00630752">
        <w:t>ate for the relevant prize draw (as shown in the table at clause 2).</w:t>
      </w:r>
    </w:p>
    <w:bookmarkEnd w:id="0"/>
    <w:p w14:paraId="779603AB" w14:textId="0973EA94" w:rsidR="00CC65D1" w:rsidRPr="00630752" w:rsidRDefault="00CC65D1" w:rsidP="00A57893">
      <w:pPr>
        <w:pStyle w:val="ListParagraph"/>
        <w:numPr>
          <w:ilvl w:val="0"/>
          <w:numId w:val="1"/>
        </w:numPr>
      </w:pPr>
      <w:r w:rsidRPr="00630752">
        <w:t xml:space="preserve">The Promoter will notify the winner by </w:t>
      </w:r>
      <w:r w:rsidR="00D17169">
        <w:t>email</w:t>
      </w:r>
      <w:r w:rsidRPr="00630752">
        <w:t xml:space="preserve"> within 14 days of the relevant draw date (a maximum of 28 days from the Close Date).</w:t>
      </w:r>
    </w:p>
    <w:p w14:paraId="6060AD06" w14:textId="1DE803F1" w:rsidR="00CC65D1" w:rsidRPr="00630752" w:rsidRDefault="00CC65D1" w:rsidP="00A57893">
      <w:pPr>
        <w:pStyle w:val="ListParagraph"/>
        <w:numPr>
          <w:ilvl w:val="0"/>
          <w:numId w:val="1"/>
        </w:numPr>
      </w:pPr>
      <w:r w:rsidRPr="00630752">
        <w:t>Prizes will be fulfilled in the following way. Following verification of their win, the winner will be emailed</w:t>
      </w:r>
      <w:r w:rsidR="00D17169">
        <w:t xml:space="preserve"> notification of their </w:t>
      </w:r>
      <w:r w:rsidR="005963E6">
        <w:t>win,</w:t>
      </w:r>
      <w:r w:rsidR="00D17169">
        <w:t xml:space="preserve"> and the funds will be placed in their Member Account.</w:t>
      </w:r>
    </w:p>
    <w:p w14:paraId="71BE113D" w14:textId="1B848395" w:rsidR="00CC65D1" w:rsidRPr="00630752" w:rsidRDefault="00CC65D1" w:rsidP="00A57893">
      <w:pPr>
        <w:pStyle w:val="ListParagraph"/>
        <w:numPr>
          <w:ilvl w:val="0"/>
          <w:numId w:val="1"/>
        </w:numPr>
      </w:pPr>
      <w:r w:rsidRPr="00630752">
        <w:t>Prizes are subject to availability. The Promoter reserves the right to substitute the prize for an alternative prize of equal or greater value where it becomes necessary to do so.</w:t>
      </w:r>
    </w:p>
    <w:p w14:paraId="45B8BE99" w14:textId="4A5DEC23" w:rsidR="00CC65D1" w:rsidRPr="00630752" w:rsidRDefault="00BB0B05" w:rsidP="00A57893">
      <w:pPr>
        <w:pStyle w:val="ListParagraph"/>
        <w:numPr>
          <w:ilvl w:val="0"/>
          <w:numId w:val="1"/>
        </w:numPr>
      </w:pPr>
      <w:r w:rsidRPr="00630752">
        <w:t xml:space="preserve">The prize is as stated, and no cash or other alternatives will be offered. The prizes are not transferable. </w:t>
      </w:r>
    </w:p>
    <w:p w14:paraId="1038C532" w14:textId="2C3F3A12" w:rsidR="00BB0B05" w:rsidRDefault="00BB0B05" w:rsidP="00BB0B05">
      <w:pPr>
        <w:rPr>
          <w:b/>
          <w:bCs/>
        </w:rPr>
      </w:pPr>
      <w:r>
        <w:rPr>
          <w:b/>
          <w:bCs/>
        </w:rPr>
        <w:t>General</w:t>
      </w:r>
    </w:p>
    <w:p w14:paraId="10A39C5C" w14:textId="38C1EA3A" w:rsidR="00BB0B05" w:rsidRPr="00630752" w:rsidRDefault="00BB0B05" w:rsidP="00BB0B05">
      <w:pPr>
        <w:pStyle w:val="ListParagraph"/>
        <w:numPr>
          <w:ilvl w:val="0"/>
          <w:numId w:val="1"/>
        </w:numPr>
      </w:pPr>
      <w:r w:rsidRPr="00630752">
        <w:t>The Promoter is not responsible if a prize is lost, stolen, destroyed, or redeemed without permission.</w:t>
      </w:r>
    </w:p>
    <w:p w14:paraId="05210051" w14:textId="68EC094B" w:rsidR="00BB0B05" w:rsidRPr="00630752" w:rsidRDefault="00BB0B05" w:rsidP="00BB0B05">
      <w:pPr>
        <w:pStyle w:val="ListParagraph"/>
        <w:numPr>
          <w:ilvl w:val="0"/>
          <w:numId w:val="1"/>
        </w:numPr>
      </w:pPr>
      <w:r w:rsidRPr="00630752">
        <w:t xml:space="preserve">The Promoter reserves the right to hold void, cancel, suspend or amend the promotion without notice where it becomes necessary to do so as a result </w:t>
      </w:r>
      <w:proofErr w:type="gramStart"/>
      <w:r w:rsidRPr="00630752">
        <w:t>of:</w:t>
      </w:r>
      <w:proofErr w:type="gramEnd"/>
      <w:r w:rsidRPr="00630752">
        <w:t xml:space="preserve"> actions beyond our reasonable control; a legal or regulatory issue; a systems failure; or the failure by any third party to perform services. If this happens, the Promoter will notify customers by placing a notice on the No1 CopperPot Credit Unions social media (Facebook and Twitter) as soon as practically possible afterwards.</w:t>
      </w:r>
    </w:p>
    <w:p w14:paraId="56EE6C89" w14:textId="5C299FED" w:rsidR="00BB0B05" w:rsidRPr="00630752" w:rsidRDefault="00BB0B05" w:rsidP="00BB0B05">
      <w:pPr>
        <w:pStyle w:val="ListParagraph"/>
        <w:numPr>
          <w:ilvl w:val="0"/>
          <w:numId w:val="1"/>
        </w:numPr>
      </w:pPr>
      <w:r w:rsidRPr="00630752">
        <w:t xml:space="preserve">The Promoter may cancel, </w:t>
      </w:r>
      <w:r w:rsidR="00630752" w:rsidRPr="00630752">
        <w:t>suspend,</w:t>
      </w:r>
      <w:r w:rsidRPr="00630752">
        <w:t xml:space="preserve"> and amend the Promotion at any time by giving reasonable notice on its social media (Facebook and Twitter).</w:t>
      </w:r>
    </w:p>
    <w:p w14:paraId="4DD9433A" w14:textId="5F9E1ADC" w:rsidR="00BB0B05" w:rsidRPr="00630752" w:rsidRDefault="00BB0B05" w:rsidP="00BB0B05">
      <w:pPr>
        <w:pStyle w:val="ListParagraph"/>
        <w:numPr>
          <w:ilvl w:val="0"/>
          <w:numId w:val="1"/>
        </w:numPr>
      </w:pPr>
      <w:r w:rsidRPr="00630752">
        <w:t>The decision of the Promoter regarding any aspect of the Promotion is final and binding and no correspondence will be entered into.</w:t>
      </w:r>
    </w:p>
    <w:p w14:paraId="4F79408A" w14:textId="094F1301" w:rsidR="00BB0B05" w:rsidRPr="00630752" w:rsidRDefault="00BB0B05" w:rsidP="00BB0B05">
      <w:pPr>
        <w:pStyle w:val="ListParagraph"/>
        <w:numPr>
          <w:ilvl w:val="0"/>
          <w:numId w:val="1"/>
        </w:numPr>
      </w:pPr>
      <w:r w:rsidRPr="00630752">
        <w:t>The winner may be asked to participate in reasonable publicity arising from this promotion.</w:t>
      </w:r>
    </w:p>
    <w:p w14:paraId="3998C197" w14:textId="5E1FAE20" w:rsidR="00BB0B05" w:rsidRPr="00630752" w:rsidRDefault="00BB0B05" w:rsidP="00BB0B05">
      <w:pPr>
        <w:pStyle w:val="ListParagraph"/>
        <w:numPr>
          <w:ilvl w:val="0"/>
          <w:numId w:val="1"/>
        </w:numPr>
      </w:pPr>
      <w:r w:rsidRPr="00630752">
        <w:t xml:space="preserve">By participating in this promotion, you agree to release, discharge, and hold us harmless from </w:t>
      </w:r>
      <w:proofErr w:type="gramStart"/>
      <w:r w:rsidRPr="00630752">
        <w:t>any and all</w:t>
      </w:r>
      <w:proofErr w:type="gramEnd"/>
      <w:r w:rsidRPr="00630752">
        <w:t xml:space="preserve"> injuries, liability, losses</w:t>
      </w:r>
      <w:r w:rsidR="005F048C">
        <w:t>,</w:t>
      </w:r>
      <w:r w:rsidRPr="00630752">
        <w:t xml:space="preserve"> and damage of any kind </w:t>
      </w:r>
      <w:proofErr w:type="gramStart"/>
      <w:r w:rsidRPr="00630752">
        <w:t>resulting from your participation in this promotion to the fullest extent</w:t>
      </w:r>
      <w:proofErr w:type="gramEnd"/>
      <w:r w:rsidRPr="00630752">
        <w:t xml:space="preserve"> permitted by law (save that nothing shall limit our liability for fraud, or for death or personal injury caused by our negligence).</w:t>
      </w:r>
    </w:p>
    <w:p w14:paraId="6CB67528" w14:textId="04066DD2" w:rsidR="00BB0B05" w:rsidRPr="00630752" w:rsidRDefault="00BB0B05" w:rsidP="00BB0B05">
      <w:pPr>
        <w:pStyle w:val="ListParagraph"/>
        <w:numPr>
          <w:ilvl w:val="0"/>
          <w:numId w:val="1"/>
        </w:numPr>
      </w:pPr>
      <w:r w:rsidRPr="00630752">
        <w:t xml:space="preserve">These terms and conditions can be extended, withdrawn, amended, </w:t>
      </w:r>
      <w:r w:rsidR="00630752" w:rsidRPr="00630752">
        <w:t>substituted,</w:t>
      </w:r>
      <w:r w:rsidRPr="00630752">
        <w:t xml:space="preserve"> or cancelled at any time.</w:t>
      </w:r>
    </w:p>
    <w:p w14:paraId="02DF21DE" w14:textId="7A2E55C3" w:rsidR="00630752" w:rsidRDefault="00630752" w:rsidP="00630752">
      <w:pPr>
        <w:pStyle w:val="ListParagraph"/>
        <w:numPr>
          <w:ilvl w:val="0"/>
          <w:numId w:val="1"/>
        </w:numPr>
      </w:pPr>
      <w:r w:rsidRPr="00630752">
        <w:t>The terms and conditions and any issues or disputes which may arise out of or in connection with these terms and conditions (whether such disputes or issues are contractual or non-contractual</w:t>
      </w:r>
      <w:r w:rsidR="005963E6">
        <w:t xml:space="preserve"> in</w:t>
      </w:r>
      <w:r w:rsidRPr="00630752">
        <w:t xml:space="preserve"> nature, such as claims in tort, for breach of stature or regulation or otherwise) shall be governed by and construed in accordance with English and Welsh law. Entrant</w:t>
      </w:r>
      <w:r w:rsidR="00D943BC">
        <w:t>s</w:t>
      </w:r>
      <w:r w:rsidRPr="00630752">
        <w:t xml:space="preserve"> herby irrevocably submit to exclusive jurisdiction of English courts to settle such dispute or issues.</w:t>
      </w:r>
    </w:p>
    <w:p w14:paraId="538FB030" w14:textId="0BB3D212" w:rsidR="00630752" w:rsidRPr="00630752" w:rsidRDefault="00630752" w:rsidP="00630752">
      <w:r w:rsidRPr="00630752">
        <w:t xml:space="preserve">For queries relating to this promotion please email </w:t>
      </w:r>
      <w:r w:rsidR="004966F4">
        <w:t>marketing</w:t>
      </w:r>
      <w:r w:rsidRPr="00630752">
        <w:t>@no1copperpot.com</w:t>
      </w:r>
      <w:r w:rsidR="005F048C">
        <w:t>,</w:t>
      </w:r>
      <w:r w:rsidRPr="00630752">
        <w:t xml:space="preserve"> emails will be monitored Monday-Friday 8am-</w:t>
      </w:r>
      <w:r w:rsidR="004966F4">
        <w:t>4</w:t>
      </w:r>
      <w:r w:rsidRPr="00630752">
        <w:t>pm.</w:t>
      </w:r>
    </w:p>
    <w:sectPr w:rsidR="00630752" w:rsidRPr="00630752" w:rsidSect="00E61583">
      <w:pgSz w:w="12240" w:h="15840" w:code="1"/>
      <w:pgMar w:top="1134" w:right="1797" w:bottom="1134" w:left="1418" w:header="709" w:footer="709" w:gutter="0"/>
      <w:paperSrc w:first="258"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53CAF"/>
    <w:multiLevelType w:val="hybridMultilevel"/>
    <w:tmpl w:val="16228B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32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38"/>
    <w:rsid w:val="00026500"/>
    <w:rsid w:val="00093FE0"/>
    <w:rsid w:val="001145CD"/>
    <w:rsid w:val="00197805"/>
    <w:rsid w:val="001E7322"/>
    <w:rsid w:val="002E02BF"/>
    <w:rsid w:val="00343763"/>
    <w:rsid w:val="00397672"/>
    <w:rsid w:val="0046711C"/>
    <w:rsid w:val="004966F4"/>
    <w:rsid w:val="0050185C"/>
    <w:rsid w:val="00542F73"/>
    <w:rsid w:val="005963E6"/>
    <w:rsid w:val="00596F94"/>
    <w:rsid w:val="005E3F7C"/>
    <w:rsid w:val="005F048C"/>
    <w:rsid w:val="00604C6E"/>
    <w:rsid w:val="00606FCC"/>
    <w:rsid w:val="0061352A"/>
    <w:rsid w:val="00630752"/>
    <w:rsid w:val="00631A14"/>
    <w:rsid w:val="0068747B"/>
    <w:rsid w:val="006C4B22"/>
    <w:rsid w:val="00715946"/>
    <w:rsid w:val="00720263"/>
    <w:rsid w:val="00746C82"/>
    <w:rsid w:val="007B59FE"/>
    <w:rsid w:val="007C59A8"/>
    <w:rsid w:val="00814189"/>
    <w:rsid w:val="00882244"/>
    <w:rsid w:val="009247E4"/>
    <w:rsid w:val="00955B26"/>
    <w:rsid w:val="009A2D09"/>
    <w:rsid w:val="00A54538"/>
    <w:rsid w:val="00A57893"/>
    <w:rsid w:val="00A66585"/>
    <w:rsid w:val="00A96D24"/>
    <w:rsid w:val="00AB25B7"/>
    <w:rsid w:val="00AD1A4B"/>
    <w:rsid w:val="00B42F9A"/>
    <w:rsid w:val="00B431A9"/>
    <w:rsid w:val="00BA1ED1"/>
    <w:rsid w:val="00BB0B05"/>
    <w:rsid w:val="00BE61C6"/>
    <w:rsid w:val="00BF33CC"/>
    <w:rsid w:val="00CC65D1"/>
    <w:rsid w:val="00D0500F"/>
    <w:rsid w:val="00D12274"/>
    <w:rsid w:val="00D17169"/>
    <w:rsid w:val="00D44685"/>
    <w:rsid w:val="00D53879"/>
    <w:rsid w:val="00D943BC"/>
    <w:rsid w:val="00DA73E9"/>
    <w:rsid w:val="00E135A6"/>
    <w:rsid w:val="00E61583"/>
    <w:rsid w:val="00EC389C"/>
    <w:rsid w:val="00EF7EE7"/>
    <w:rsid w:val="00F03924"/>
    <w:rsid w:val="00F10E09"/>
    <w:rsid w:val="00F409EF"/>
    <w:rsid w:val="00FE5D50"/>
    <w:rsid w:val="00FF2E85"/>
    <w:rsid w:val="00FF4F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7F07"/>
  <w15:chartTrackingRefBased/>
  <w15:docId w15:val="{AA4957A0-FE11-41F9-BE3A-5D5FBA78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538"/>
    <w:pPr>
      <w:ind w:left="720"/>
      <w:contextualSpacing/>
    </w:pPr>
  </w:style>
  <w:style w:type="table" w:styleId="TableGrid">
    <w:name w:val="Table Grid"/>
    <w:basedOn w:val="TableNormal"/>
    <w:uiPriority w:val="39"/>
    <w:rsid w:val="00EF7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3CC"/>
    <w:rPr>
      <w:color w:val="0563C1" w:themeColor="hyperlink"/>
      <w:u w:val="single"/>
    </w:rPr>
  </w:style>
  <w:style w:type="character" w:styleId="UnresolvedMention">
    <w:name w:val="Unresolved Mention"/>
    <w:basedOn w:val="DefaultParagraphFont"/>
    <w:uiPriority w:val="99"/>
    <w:semiHidden/>
    <w:unhideWhenUsed/>
    <w:rsid w:val="00BF33CC"/>
    <w:rPr>
      <w:color w:val="605E5C"/>
      <w:shd w:val="clear" w:color="auto" w:fill="E1DFDD"/>
    </w:rPr>
  </w:style>
  <w:style w:type="character" w:styleId="FollowedHyperlink">
    <w:name w:val="FollowedHyperlink"/>
    <w:basedOn w:val="DefaultParagraphFont"/>
    <w:uiPriority w:val="99"/>
    <w:semiHidden/>
    <w:unhideWhenUsed/>
    <w:rsid w:val="00606FCC"/>
    <w:rPr>
      <w:color w:val="954F72" w:themeColor="followedHyperlink"/>
      <w:u w:val="single"/>
    </w:rPr>
  </w:style>
  <w:style w:type="character" w:styleId="CommentReference">
    <w:name w:val="annotation reference"/>
    <w:basedOn w:val="DefaultParagraphFont"/>
    <w:uiPriority w:val="99"/>
    <w:semiHidden/>
    <w:unhideWhenUsed/>
    <w:rsid w:val="005963E6"/>
    <w:rPr>
      <w:sz w:val="16"/>
      <w:szCs w:val="16"/>
    </w:rPr>
  </w:style>
  <w:style w:type="paragraph" w:styleId="CommentText">
    <w:name w:val="annotation text"/>
    <w:basedOn w:val="Normal"/>
    <w:link w:val="CommentTextChar"/>
    <w:uiPriority w:val="99"/>
    <w:unhideWhenUsed/>
    <w:rsid w:val="005963E6"/>
    <w:pPr>
      <w:spacing w:line="240" w:lineRule="auto"/>
    </w:pPr>
    <w:rPr>
      <w:sz w:val="20"/>
      <w:szCs w:val="20"/>
    </w:rPr>
  </w:style>
  <w:style w:type="character" w:customStyle="1" w:styleId="CommentTextChar">
    <w:name w:val="Comment Text Char"/>
    <w:basedOn w:val="DefaultParagraphFont"/>
    <w:link w:val="CommentText"/>
    <w:uiPriority w:val="99"/>
    <w:rsid w:val="005963E6"/>
    <w:rPr>
      <w:sz w:val="20"/>
      <w:szCs w:val="20"/>
    </w:rPr>
  </w:style>
  <w:style w:type="paragraph" w:styleId="CommentSubject">
    <w:name w:val="annotation subject"/>
    <w:basedOn w:val="CommentText"/>
    <w:next w:val="CommentText"/>
    <w:link w:val="CommentSubjectChar"/>
    <w:uiPriority w:val="99"/>
    <w:semiHidden/>
    <w:unhideWhenUsed/>
    <w:rsid w:val="005963E6"/>
    <w:rPr>
      <w:b/>
      <w:bCs/>
    </w:rPr>
  </w:style>
  <w:style w:type="character" w:customStyle="1" w:styleId="CommentSubjectChar">
    <w:name w:val="Comment Subject Char"/>
    <w:basedOn w:val="CommentTextChar"/>
    <w:link w:val="CommentSubject"/>
    <w:uiPriority w:val="99"/>
    <w:semiHidden/>
    <w:rsid w:val="005963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EA75AAE9E344DBA208F8136924B09" ma:contentTypeVersion="6" ma:contentTypeDescription="Create a new document." ma:contentTypeScope="" ma:versionID="ae2003b24984503e0dc0707b8b0e6506">
  <xsd:schema xmlns:xsd="http://www.w3.org/2001/XMLSchema" xmlns:xs="http://www.w3.org/2001/XMLSchema" xmlns:p="http://schemas.microsoft.com/office/2006/metadata/properties" xmlns:ns3="af706f0c-d44a-484c-b4f2-ea24081bb063" targetNamespace="http://schemas.microsoft.com/office/2006/metadata/properties" ma:root="true" ma:fieldsID="d821f7544896324be77460751b53284b" ns3:_="">
    <xsd:import namespace="af706f0c-d44a-484c-b4f2-ea24081bb0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06f0c-d44a-484c-b4f2-ea24081bb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C6D18-7596-4505-B9D0-582F99F9A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9147D5-718B-498A-8964-45271CB8A586}">
  <ds:schemaRefs>
    <ds:schemaRef ds:uri="http://schemas.microsoft.com/sharepoint/v3/contenttype/forms"/>
  </ds:schemaRefs>
</ds:datastoreItem>
</file>

<file path=customXml/itemProps3.xml><?xml version="1.0" encoding="utf-8"?>
<ds:datastoreItem xmlns:ds="http://schemas.openxmlformats.org/officeDocument/2006/customXml" ds:itemID="{09C5CC87-0F41-44A2-B5DD-45AFD55CE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06f0c-d44a-484c-b4f2-ea24081bb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766</Words>
  <Characters>4370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Links>
    <vt:vector size="6" baseType="variant">
      <vt:variant>
        <vt:i4>6619237</vt:i4>
      </vt:variant>
      <vt:variant>
        <vt:i4>0</vt:i4>
      </vt:variant>
      <vt:variant>
        <vt:i4>0</vt:i4>
      </vt:variant>
      <vt:variant>
        <vt:i4>5</vt:i4>
      </vt:variant>
      <vt:variant>
        <vt:lpwstr>https://en-gb.facebook.com/No1CopperPot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Sproston</dc:creator>
  <cp:keywords/>
  <dc:description/>
  <cp:lastModifiedBy>Emily Callaghan</cp:lastModifiedBy>
  <cp:revision>2</cp:revision>
  <cp:lastPrinted>2023-05-02T09:14:00Z</cp:lastPrinted>
  <dcterms:created xsi:type="dcterms:W3CDTF">2025-06-03T11:31:00Z</dcterms:created>
  <dcterms:modified xsi:type="dcterms:W3CDTF">2025-06-03T11:31:00Z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0x010100B48EA75AAE9E344DBA208F8136924B09</vt:lpwstr>
  </property>
</Properties>
</file>